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8E4B" w14:textId="77777777" w:rsidR="00263A00" w:rsidRPr="00661585" w:rsidRDefault="00263A00" w:rsidP="00263A00">
      <w:pPr>
        <w:spacing w:after="0" w:line="240" w:lineRule="auto"/>
        <w:jc w:val="center"/>
        <w:rPr>
          <w:rFonts w:ascii="Times New Roman" w:hAnsi="Times New Roman"/>
          <w:b/>
          <w:bCs/>
        </w:rPr>
      </w:pPr>
      <w:r w:rsidRPr="00661585">
        <w:rPr>
          <w:rFonts w:ascii="Times New Roman" w:hAnsi="Times New Roman"/>
          <w:b/>
          <w:bCs/>
        </w:rPr>
        <w:t>S E L E T U S K I R I</w:t>
      </w:r>
    </w:p>
    <w:p w14:paraId="5C9B915C" w14:textId="17D7941A" w:rsidR="00263A00" w:rsidRPr="00661585" w:rsidRDefault="00263A00" w:rsidP="00263A00">
      <w:pPr>
        <w:spacing w:after="0" w:line="240" w:lineRule="auto"/>
        <w:jc w:val="center"/>
        <w:rPr>
          <w:rFonts w:ascii="Times New Roman" w:hAnsi="Times New Roman"/>
          <w:b/>
          <w:bCs/>
        </w:rPr>
      </w:pPr>
      <w:r w:rsidRPr="00661585">
        <w:rPr>
          <w:rFonts w:ascii="Times New Roman" w:hAnsi="Times New Roman"/>
          <w:b/>
          <w:bCs/>
        </w:rPr>
        <w:t>Jõelähtme Vallavolikogu määruse eelnõu „</w:t>
      </w:r>
      <w:r w:rsidR="00744B40" w:rsidRPr="00744B40">
        <w:rPr>
          <w:rFonts w:ascii="Times New Roman" w:hAnsi="Times New Roman"/>
          <w:b/>
          <w:bCs/>
        </w:rPr>
        <w:t>Jõelähtme valla kliima- ja energiakava kinnitamine</w:t>
      </w:r>
      <w:r w:rsidRPr="00661585">
        <w:rPr>
          <w:rFonts w:ascii="Times New Roman" w:hAnsi="Times New Roman"/>
          <w:b/>
          <w:bCs/>
        </w:rPr>
        <w:t>“ juurde</w:t>
      </w:r>
    </w:p>
    <w:p w14:paraId="57246683" w14:textId="77777777" w:rsidR="00263A00" w:rsidRPr="00AF0CFA" w:rsidRDefault="00263A00" w:rsidP="00263A00">
      <w:pPr>
        <w:spacing w:after="0" w:line="240" w:lineRule="auto"/>
        <w:jc w:val="both"/>
        <w:rPr>
          <w:rFonts w:ascii="Times New Roman" w:hAnsi="Times New Roman"/>
        </w:rPr>
      </w:pPr>
    </w:p>
    <w:p w14:paraId="3146E202" w14:textId="53C7BC01" w:rsidR="00263A00" w:rsidRDefault="00263A00" w:rsidP="00263A00">
      <w:pPr>
        <w:spacing w:after="0" w:line="240" w:lineRule="auto"/>
        <w:jc w:val="both"/>
        <w:rPr>
          <w:rFonts w:ascii="Times New Roman" w:hAnsi="Times New Roman"/>
        </w:rPr>
      </w:pPr>
      <w:r w:rsidRPr="00AF0CFA">
        <w:rPr>
          <w:rFonts w:ascii="Times New Roman" w:hAnsi="Times New Roman"/>
        </w:rPr>
        <w:t>Käesoleva eelnõu ja seletuskirja koostas</w:t>
      </w:r>
      <w:r>
        <w:rPr>
          <w:rFonts w:ascii="Times New Roman" w:hAnsi="Times New Roman"/>
        </w:rPr>
        <w:t xml:space="preserve"> </w:t>
      </w:r>
      <w:r w:rsidR="00744B40">
        <w:rPr>
          <w:rFonts w:ascii="Times New Roman" w:hAnsi="Times New Roman"/>
        </w:rPr>
        <w:t>arendusnõunik</w:t>
      </w:r>
      <w:r>
        <w:rPr>
          <w:rFonts w:ascii="Times New Roman" w:hAnsi="Times New Roman"/>
        </w:rPr>
        <w:t xml:space="preserve"> </w:t>
      </w:r>
      <w:r w:rsidR="00744B40" w:rsidRPr="00744B40">
        <w:rPr>
          <w:rFonts w:ascii="Times New Roman" w:hAnsi="Times New Roman"/>
        </w:rPr>
        <w:t>Jaan Tepp</w:t>
      </w:r>
      <w:r w:rsidR="000B5FF4">
        <w:rPr>
          <w:rFonts w:ascii="Times New Roman" w:hAnsi="Times New Roman"/>
        </w:rPr>
        <w:t xml:space="preserve"> </w:t>
      </w:r>
      <w:r>
        <w:rPr>
          <w:rFonts w:ascii="Times New Roman" w:hAnsi="Times New Roman"/>
        </w:rPr>
        <w:t xml:space="preserve">(telefon </w:t>
      </w:r>
      <w:r w:rsidR="00744B40">
        <w:rPr>
          <w:rFonts w:ascii="Times New Roman" w:hAnsi="Times New Roman"/>
        </w:rPr>
        <w:t>53404422</w:t>
      </w:r>
      <w:r>
        <w:rPr>
          <w:rFonts w:ascii="Times New Roman" w:hAnsi="Times New Roman"/>
        </w:rPr>
        <w:t xml:space="preserve">, e-post: </w:t>
      </w:r>
      <w:hyperlink r:id="rId7" w:history="1">
        <w:r w:rsidR="00744B40" w:rsidRPr="008615D5">
          <w:rPr>
            <w:rStyle w:val="Hperlink"/>
            <w:rFonts w:ascii="Times New Roman" w:hAnsi="Times New Roman"/>
          </w:rPr>
          <w:t>jaan.tepp@joelahtme.ee</w:t>
        </w:r>
      </w:hyperlink>
      <w:r>
        <w:rPr>
          <w:rFonts w:ascii="Times New Roman" w:hAnsi="Times New Roman"/>
        </w:rPr>
        <w:t>)</w:t>
      </w:r>
    </w:p>
    <w:p w14:paraId="07593122" w14:textId="77777777" w:rsidR="00263A00" w:rsidRPr="00661585" w:rsidRDefault="00263A00" w:rsidP="00263A00">
      <w:pPr>
        <w:spacing w:after="0" w:line="240" w:lineRule="auto"/>
        <w:jc w:val="both"/>
        <w:rPr>
          <w:rFonts w:ascii="Times New Roman" w:hAnsi="Times New Roman"/>
        </w:rPr>
      </w:pPr>
    </w:p>
    <w:p w14:paraId="03BEA6FE" w14:textId="77777777" w:rsidR="00263A00" w:rsidRDefault="00263A00" w:rsidP="00263A00">
      <w:pPr>
        <w:spacing w:after="0" w:line="240" w:lineRule="auto"/>
        <w:jc w:val="both"/>
        <w:rPr>
          <w:rFonts w:ascii="Times New Roman" w:hAnsi="Times New Roman"/>
          <w:b/>
          <w:bCs/>
        </w:rPr>
      </w:pPr>
    </w:p>
    <w:p w14:paraId="4419163F" w14:textId="77777777" w:rsidR="00263A00" w:rsidRDefault="00263A00" w:rsidP="00263A00">
      <w:pPr>
        <w:spacing w:after="0" w:line="240" w:lineRule="auto"/>
        <w:jc w:val="both"/>
        <w:rPr>
          <w:rFonts w:ascii="Times New Roman" w:hAnsi="Times New Roman"/>
          <w:b/>
          <w:bCs/>
        </w:rPr>
      </w:pPr>
      <w:r w:rsidRPr="00661585">
        <w:rPr>
          <w:rFonts w:ascii="Times New Roman" w:hAnsi="Times New Roman"/>
          <w:b/>
          <w:bCs/>
        </w:rPr>
        <w:t>I Sissejuhatus</w:t>
      </w:r>
    </w:p>
    <w:p w14:paraId="58F56B85" w14:textId="2C6C6184" w:rsidR="00CA6D2D" w:rsidRPr="00CA6D2D" w:rsidRDefault="00CA6D2D" w:rsidP="00CA6D2D">
      <w:pPr>
        <w:spacing w:after="0" w:line="240" w:lineRule="auto"/>
        <w:jc w:val="both"/>
        <w:rPr>
          <w:rFonts w:ascii="Times New Roman" w:hAnsi="Times New Roman"/>
        </w:rPr>
      </w:pPr>
      <w:r w:rsidRPr="00CA6D2D">
        <w:rPr>
          <w:rFonts w:ascii="Times New Roman" w:hAnsi="Times New Roman"/>
        </w:rPr>
        <w:t xml:space="preserve">Jõelähtme vald </w:t>
      </w:r>
      <w:r w:rsidR="000F7854">
        <w:rPr>
          <w:rFonts w:ascii="Times New Roman" w:hAnsi="Times New Roman"/>
        </w:rPr>
        <w:t xml:space="preserve">töötas </w:t>
      </w:r>
      <w:r w:rsidRPr="00CA6D2D">
        <w:rPr>
          <w:rFonts w:ascii="Times New Roman" w:hAnsi="Times New Roman"/>
        </w:rPr>
        <w:t>välja valdkondade üles</w:t>
      </w:r>
      <w:r w:rsidR="000F7854">
        <w:rPr>
          <w:rFonts w:ascii="Times New Roman" w:hAnsi="Times New Roman"/>
        </w:rPr>
        <w:t>e</w:t>
      </w:r>
      <w:r w:rsidRPr="00CA6D2D">
        <w:rPr>
          <w:rFonts w:ascii="Times New Roman" w:hAnsi="Times New Roman"/>
        </w:rPr>
        <w:t xml:space="preserve"> kliimapoliitilist strateegiadokumen</w:t>
      </w:r>
      <w:r w:rsidR="000F7854">
        <w:rPr>
          <w:rFonts w:ascii="Times New Roman" w:hAnsi="Times New Roman"/>
        </w:rPr>
        <w:t>d</w:t>
      </w:r>
      <w:r w:rsidRPr="00CA6D2D">
        <w:rPr>
          <w:rFonts w:ascii="Times New Roman" w:hAnsi="Times New Roman"/>
        </w:rPr>
        <w:t>i – Jõelähtme valla kliima- ja energiakava, mille eesmärk on määratleda valla peamised sihid ja tegevused kliimamuutuste leevendamiseks ning energiatõhususe parandamiseks. Kava käsitleb meetmeid, mis aitavad vähendada kasvuhoonegaaside heitkoguseid, suurendada taastuvenergia kasutust ning edendada energiasäästu nii avalikus kui ka erasektoris. Selle rakendamine toetab keskkonnasõbralikuma ja jätkusuutlikuma elukeskkonna kujunemist Jõelähtme vallas.</w:t>
      </w:r>
    </w:p>
    <w:p w14:paraId="5A2AA50E" w14:textId="77777777" w:rsidR="00CA6D2D" w:rsidRPr="00CA6D2D" w:rsidRDefault="00CA6D2D" w:rsidP="00CA6D2D">
      <w:pPr>
        <w:spacing w:after="0" w:line="240" w:lineRule="auto"/>
        <w:jc w:val="both"/>
        <w:rPr>
          <w:rFonts w:ascii="Times New Roman" w:hAnsi="Times New Roman"/>
        </w:rPr>
      </w:pPr>
    </w:p>
    <w:p w14:paraId="310AFED3" w14:textId="75F902D2" w:rsidR="00CA6D2D" w:rsidRPr="00CA6D2D" w:rsidRDefault="00CA6D2D" w:rsidP="00CA6D2D">
      <w:pPr>
        <w:spacing w:after="0" w:line="240" w:lineRule="auto"/>
        <w:jc w:val="both"/>
        <w:rPr>
          <w:rFonts w:ascii="Times New Roman" w:hAnsi="Times New Roman"/>
        </w:rPr>
      </w:pPr>
      <w:r w:rsidRPr="00CA6D2D">
        <w:rPr>
          <w:rFonts w:ascii="Times New Roman" w:hAnsi="Times New Roman"/>
        </w:rPr>
        <w:t>Kava koostamise käigus kaardistat</w:t>
      </w:r>
      <w:r w:rsidR="000F7854">
        <w:rPr>
          <w:rFonts w:ascii="Times New Roman" w:hAnsi="Times New Roman"/>
        </w:rPr>
        <w:t>i</w:t>
      </w:r>
      <w:r w:rsidRPr="00CA6D2D">
        <w:rPr>
          <w:rFonts w:ascii="Times New Roman" w:hAnsi="Times New Roman"/>
        </w:rPr>
        <w:t xml:space="preserve"> ja analüüsit</w:t>
      </w:r>
      <w:r w:rsidR="000F7854">
        <w:rPr>
          <w:rFonts w:ascii="Times New Roman" w:hAnsi="Times New Roman"/>
        </w:rPr>
        <w:t>i</w:t>
      </w:r>
      <w:r w:rsidRPr="00CA6D2D">
        <w:rPr>
          <w:rFonts w:ascii="Times New Roman" w:hAnsi="Times New Roman"/>
        </w:rPr>
        <w:t xml:space="preserve"> valla praegust olukorda erinevates valdkondades – looduskeskkond ja </w:t>
      </w:r>
      <w:proofErr w:type="spellStart"/>
      <w:r w:rsidRPr="00CA6D2D">
        <w:rPr>
          <w:rFonts w:ascii="Times New Roman" w:hAnsi="Times New Roman"/>
        </w:rPr>
        <w:t>biomajandus</w:t>
      </w:r>
      <w:proofErr w:type="spellEnd"/>
      <w:r w:rsidRPr="00CA6D2D">
        <w:rPr>
          <w:rFonts w:ascii="Times New Roman" w:hAnsi="Times New Roman"/>
        </w:rPr>
        <w:t>, maakasutus ja planeerimine, taristu ja ehitised, energeetika ja varustuskindlus, ringmajandus, kogukond ja teadlikkus, aga ka tervis, sotsiaalhoolekanne ja päästevõimekus. Analüüsi tulemusena tood</w:t>
      </w:r>
      <w:r w:rsidR="00E9153C">
        <w:rPr>
          <w:rFonts w:ascii="Times New Roman" w:hAnsi="Times New Roman"/>
        </w:rPr>
        <w:t>i</w:t>
      </w:r>
      <w:r w:rsidRPr="00CA6D2D">
        <w:rPr>
          <w:rFonts w:ascii="Times New Roman" w:hAnsi="Times New Roman"/>
        </w:rPr>
        <w:t xml:space="preserve"> </w:t>
      </w:r>
      <w:r w:rsidR="00E9153C" w:rsidRPr="00CA6D2D">
        <w:rPr>
          <w:rFonts w:ascii="Times New Roman" w:hAnsi="Times New Roman"/>
        </w:rPr>
        <w:t xml:space="preserve">välja </w:t>
      </w:r>
      <w:r w:rsidRPr="00CA6D2D">
        <w:rPr>
          <w:rFonts w:ascii="Times New Roman" w:hAnsi="Times New Roman"/>
        </w:rPr>
        <w:t>kohalikud kliimariskid, nende maandamise võimalused ning energiatõhususe parandamise lahendused. Ühiselt kujundat</w:t>
      </w:r>
      <w:r w:rsidR="00E9153C">
        <w:rPr>
          <w:rFonts w:ascii="Times New Roman" w:hAnsi="Times New Roman"/>
        </w:rPr>
        <w:t>i</w:t>
      </w:r>
      <w:r w:rsidRPr="00CA6D2D">
        <w:rPr>
          <w:rFonts w:ascii="Times New Roman" w:hAnsi="Times New Roman"/>
        </w:rPr>
        <w:t xml:space="preserve"> Jõelähtme valla kliima- ja energiavaldkonna visioon ning seat</w:t>
      </w:r>
      <w:r w:rsidR="00E9153C">
        <w:rPr>
          <w:rFonts w:ascii="Times New Roman" w:hAnsi="Times New Roman"/>
        </w:rPr>
        <w:t>i</w:t>
      </w:r>
      <w:r w:rsidRPr="00CA6D2D">
        <w:rPr>
          <w:rFonts w:ascii="Times New Roman" w:hAnsi="Times New Roman"/>
        </w:rPr>
        <w:t xml:space="preserve"> prioriteetsed arengusuunad nii lähiaastateks kui ka pikemaks perspektiiviks.</w:t>
      </w:r>
    </w:p>
    <w:p w14:paraId="0DDEBE58" w14:textId="77777777" w:rsidR="00CA6D2D" w:rsidRPr="00CA6D2D" w:rsidRDefault="00CA6D2D" w:rsidP="00CA6D2D">
      <w:pPr>
        <w:spacing w:after="0" w:line="240" w:lineRule="auto"/>
        <w:jc w:val="both"/>
        <w:rPr>
          <w:rFonts w:ascii="Times New Roman" w:hAnsi="Times New Roman"/>
        </w:rPr>
      </w:pPr>
    </w:p>
    <w:p w14:paraId="3538F9B4" w14:textId="6A9458E2" w:rsidR="00CA6D2D" w:rsidRPr="00CA6D2D" w:rsidRDefault="00CA6D2D" w:rsidP="00CA6D2D">
      <w:pPr>
        <w:spacing w:after="0" w:line="240" w:lineRule="auto"/>
        <w:jc w:val="both"/>
        <w:rPr>
          <w:rFonts w:ascii="Times New Roman" w:hAnsi="Times New Roman"/>
        </w:rPr>
      </w:pPr>
      <w:r w:rsidRPr="00CA6D2D">
        <w:rPr>
          <w:rFonts w:ascii="Times New Roman" w:hAnsi="Times New Roman"/>
        </w:rPr>
        <w:t>Kliima- ja energiakavas määratletud tegevused on aluseks valla edasiste arenduste ja investeeringute planeerimisel, rahastuse taotlemisel ning kohalike otsuste tegemisel. Samuti on koostat</w:t>
      </w:r>
      <w:r w:rsidR="008F5BB0">
        <w:rPr>
          <w:rFonts w:ascii="Times New Roman" w:hAnsi="Times New Roman"/>
        </w:rPr>
        <w:t>ud</w:t>
      </w:r>
      <w:r w:rsidRPr="00CA6D2D">
        <w:rPr>
          <w:rFonts w:ascii="Times New Roman" w:hAnsi="Times New Roman"/>
        </w:rPr>
        <w:t xml:space="preserve"> dokument aluseks Jõelähtme valla arengukava edasisel täiendamisel ja elluviimisel.</w:t>
      </w:r>
    </w:p>
    <w:p w14:paraId="65D05005" w14:textId="77777777" w:rsidR="00CA6D2D" w:rsidRPr="00CA6D2D" w:rsidRDefault="00CA6D2D" w:rsidP="00CA6D2D">
      <w:pPr>
        <w:spacing w:after="0" w:line="240" w:lineRule="auto"/>
        <w:jc w:val="both"/>
        <w:rPr>
          <w:rFonts w:ascii="Times New Roman" w:hAnsi="Times New Roman"/>
        </w:rPr>
      </w:pPr>
    </w:p>
    <w:p w14:paraId="215A6372" w14:textId="0D1CB518" w:rsidR="00CA6D2D" w:rsidRDefault="00CA6D2D" w:rsidP="00CA6D2D">
      <w:pPr>
        <w:spacing w:after="0" w:line="240" w:lineRule="auto"/>
        <w:jc w:val="both"/>
        <w:rPr>
          <w:rFonts w:ascii="Times New Roman" w:hAnsi="Times New Roman"/>
        </w:rPr>
      </w:pPr>
      <w:r w:rsidRPr="00CA6D2D">
        <w:rPr>
          <w:rFonts w:ascii="Times New Roman" w:hAnsi="Times New Roman"/>
        </w:rPr>
        <w:t>Kliima- ja energiakava koosta</w:t>
      </w:r>
      <w:r w:rsidR="008F5BB0">
        <w:rPr>
          <w:rFonts w:ascii="Times New Roman" w:hAnsi="Times New Roman"/>
        </w:rPr>
        <w:t>s</w:t>
      </w:r>
      <w:r w:rsidRPr="00CA6D2D">
        <w:rPr>
          <w:rFonts w:ascii="Times New Roman" w:hAnsi="Times New Roman"/>
        </w:rPr>
        <w:t xml:space="preserve"> OÜ Europolis ning koostamist </w:t>
      </w:r>
      <w:proofErr w:type="spellStart"/>
      <w:r w:rsidRPr="00CA6D2D">
        <w:rPr>
          <w:rFonts w:ascii="Times New Roman" w:hAnsi="Times New Roman"/>
        </w:rPr>
        <w:t>kaasrahastat</w:t>
      </w:r>
      <w:r w:rsidR="008F5BB0">
        <w:rPr>
          <w:rFonts w:ascii="Times New Roman" w:hAnsi="Times New Roman"/>
        </w:rPr>
        <w:t>i</w:t>
      </w:r>
      <w:proofErr w:type="spellEnd"/>
      <w:r w:rsidRPr="00CA6D2D">
        <w:rPr>
          <w:rFonts w:ascii="Times New Roman" w:hAnsi="Times New Roman"/>
        </w:rPr>
        <w:t xml:space="preserve"> Euroopa Liidu Ühtekuuluvusfondi meetme „Kohalike energia- ja kliimakavade rakendamine ning </w:t>
      </w:r>
      <w:proofErr w:type="spellStart"/>
      <w:r w:rsidRPr="00CA6D2D">
        <w:rPr>
          <w:rFonts w:ascii="Times New Roman" w:hAnsi="Times New Roman"/>
        </w:rPr>
        <w:t>rohestamiskavade</w:t>
      </w:r>
      <w:proofErr w:type="spellEnd"/>
      <w:r w:rsidRPr="00CA6D2D">
        <w:rPr>
          <w:rFonts w:ascii="Times New Roman" w:hAnsi="Times New Roman"/>
        </w:rPr>
        <w:t xml:space="preserve"> koostamine ja neis toodud tegevuste elluviimine" raames.</w:t>
      </w:r>
      <w:r w:rsidR="008F5BB0">
        <w:rPr>
          <w:rFonts w:ascii="Times New Roman" w:hAnsi="Times New Roman"/>
        </w:rPr>
        <w:t xml:space="preserve"> </w:t>
      </w:r>
    </w:p>
    <w:p w14:paraId="62F48E86" w14:textId="77777777" w:rsidR="008F5BB0" w:rsidRDefault="008F5BB0" w:rsidP="00CA6D2D">
      <w:pPr>
        <w:spacing w:after="0" w:line="240" w:lineRule="auto"/>
        <w:jc w:val="both"/>
        <w:rPr>
          <w:rFonts w:ascii="Times New Roman" w:hAnsi="Times New Roman"/>
        </w:rPr>
      </w:pPr>
    </w:p>
    <w:p w14:paraId="0E60C4A9" w14:textId="3ED4BE31" w:rsidR="008F5BB0" w:rsidRPr="002F05D7" w:rsidRDefault="00C7089F" w:rsidP="00CA6D2D">
      <w:pPr>
        <w:spacing w:after="0" w:line="240" w:lineRule="auto"/>
        <w:jc w:val="both"/>
        <w:rPr>
          <w:rFonts w:ascii="Times New Roman" w:hAnsi="Times New Roman"/>
          <w:b/>
          <w:bCs/>
        </w:rPr>
      </w:pPr>
      <w:r w:rsidRPr="002F05D7">
        <w:rPr>
          <w:rFonts w:ascii="Times New Roman" w:hAnsi="Times New Roman"/>
          <w:b/>
          <w:bCs/>
        </w:rPr>
        <w:t>II Seaduslik raamistus ja kujunemine</w:t>
      </w:r>
    </w:p>
    <w:p w14:paraId="30E04B51" w14:textId="25CC9E88" w:rsidR="002F05D7" w:rsidRDefault="002F05D7" w:rsidP="00CA6D2D">
      <w:pPr>
        <w:spacing w:after="0" w:line="240" w:lineRule="auto"/>
        <w:jc w:val="both"/>
        <w:rPr>
          <w:rFonts w:ascii="Times New Roman" w:hAnsi="Times New Roman"/>
        </w:rPr>
      </w:pPr>
      <w:r w:rsidRPr="002F05D7">
        <w:rPr>
          <w:rFonts w:ascii="Times New Roman" w:hAnsi="Times New Roman"/>
        </w:rPr>
        <w:t>Jõelähtme valla kliima- ja energiakava koostamise vahetu ja antud ajahetkel kehtiv kohaliku tasandi alus tuleneb Jõelähtme Vallavolikogu 16.10.2025 määrusest nr 72 „Jõelähtme valla arengukava 2026–2036 ja eelarvestrateegia 2026–2029”, millega kinnitati arengukava strateegilise eesmärgi 1.3 „Jõelähtme vallas on hoitud looduskeskkond“ all alaeesmärgi 1.3.1 tegevus nr 1, ehk vallale kliima-, keskkonna- ja energiakava koostamine, kehtestamine ja rakendamine, kasutades selleks erinevaid toetusmeetmeid.</w:t>
      </w:r>
    </w:p>
    <w:p w14:paraId="372F7A6D" w14:textId="77777777" w:rsidR="00280DE5" w:rsidRDefault="00280DE5" w:rsidP="00CA6D2D">
      <w:pPr>
        <w:spacing w:after="0" w:line="240" w:lineRule="auto"/>
        <w:jc w:val="both"/>
        <w:rPr>
          <w:rFonts w:ascii="Times New Roman" w:hAnsi="Times New Roman"/>
        </w:rPr>
      </w:pPr>
    </w:p>
    <w:p w14:paraId="7FDE37E5" w14:textId="77777777" w:rsidR="009710A2" w:rsidRDefault="00C05823" w:rsidP="00CA6D2D">
      <w:pPr>
        <w:spacing w:after="0" w:line="240" w:lineRule="auto"/>
        <w:jc w:val="both"/>
        <w:rPr>
          <w:rFonts w:ascii="Times New Roman" w:hAnsi="Times New Roman"/>
        </w:rPr>
      </w:pPr>
      <w:r w:rsidRPr="00C05823">
        <w:rPr>
          <w:rFonts w:ascii="Times New Roman" w:hAnsi="Times New Roman"/>
        </w:rPr>
        <w:t>Nendest suunistest lähtudes esitas vallavalitsus RTK kliimakavade toetusmeetme avanemisel 07.02.2025 rahastustaotluse projektile „Jõelähtme valla kliima- ja energiakava koostamine“, taotlus nr. 2021-2027.2.03.24-0070</w:t>
      </w:r>
      <w:r w:rsidR="003F3B14">
        <w:rPr>
          <w:rFonts w:ascii="Times New Roman" w:hAnsi="Times New Roman"/>
        </w:rPr>
        <w:t>.</w:t>
      </w:r>
    </w:p>
    <w:p w14:paraId="31B6EF9A" w14:textId="7DCA5790" w:rsidR="00280DE5" w:rsidRDefault="003F3B14" w:rsidP="00CA6D2D">
      <w:pPr>
        <w:spacing w:after="0" w:line="240" w:lineRule="auto"/>
        <w:jc w:val="both"/>
        <w:rPr>
          <w:rFonts w:ascii="Times New Roman" w:hAnsi="Times New Roman"/>
        </w:rPr>
      </w:pPr>
      <w:r>
        <w:rPr>
          <w:rFonts w:ascii="Times New Roman" w:hAnsi="Times New Roman"/>
        </w:rPr>
        <w:t xml:space="preserve"> </w:t>
      </w:r>
      <w:r w:rsidR="009710A2">
        <w:rPr>
          <w:rFonts w:ascii="Times New Roman" w:hAnsi="Times New Roman"/>
        </w:rPr>
        <w:br/>
      </w:r>
      <w:r w:rsidR="00AB7E3D" w:rsidRPr="00AB7E3D">
        <w:rPr>
          <w:rFonts w:ascii="Times New Roman" w:hAnsi="Times New Roman"/>
        </w:rPr>
        <w:t xml:space="preserve">RTK </w:t>
      </w:r>
      <w:r w:rsidR="009710A2">
        <w:rPr>
          <w:rFonts w:ascii="Times New Roman" w:hAnsi="Times New Roman"/>
        </w:rPr>
        <w:t xml:space="preserve">positiivne </w:t>
      </w:r>
      <w:r w:rsidR="00AB7E3D" w:rsidRPr="00AB7E3D">
        <w:rPr>
          <w:rFonts w:ascii="Times New Roman" w:hAnsi="Times New Roman"/>
        </w:rPr>
        <w:t xml:space="preserve">rahastusotsus tehti 21.03.2025 otsusega nr 2025/4-8/157, milles märgitakse, et projekt „Jõelähtme valla kliima- ja energiakava koostamine“ rahuldatakse, projekti kogumaksumus on 29 127,60 eurot, sellest toetuse summa 14 272,52 eurot ning toetuse maksimaalne määr 49% abikõlblikest kuludest. RTK rahastusotsus viitab ühtlasi sellele, et kavandatav tegevus Jõelähtme valla kliima- ja energiakava koostamiseks on kooskõlas </w:t>
      </w:r>
      <w:r w:rsidR="00AB7E3D" w:rsidRPr="00AB7E3D">
        <w:rPr>
          <w:rFonts w:ascii="Times New Roman" w:hAnsi="Times New Roman"/>
        </w:rPr>
        <w:lastRenderedPageBreak/>
        <w:t>kliimaministri 21.03.2024 määrusega nr 21 mille alusel avati vastav toetusmeede ja oodati ka sellele vastavaid toetustaotlusi.</w:t>
      </w:r>
    </w:p>
    <w:p w14:paraId="60F27E34" w14:textId="77777777" w:rsidR="009B0A7B" w:rsidRDefault="009B0A7B" w:rsidP="00CA6D2D">
      <w:pPr>
        <w:spacing w:after="0" w:line="240" w:lineRule="auto"/>
        <w:jc w:val="both"/>
        <w:rPr>
          <w:rFonts w:ascii="Times New Roman" w:hAnsi="Times New Roman"/>
        </w:rPr>
      </w:pPr>
    </w:p>
    <w:p w14:paraId="2E9E3DBB" w14:textId="2C3E4A5C" w:rsidR="009B0A7B" w:rsidRDefault="002406B5" w:rsidP="00CA6D2D">
      <w:pPr>
        <w:spacing w:after="0" w:line="240" w:lineRule="auto"/>
        <w:jc w:val="both"/>
        <w:rPr>
          <w:rFonts w:ascii="Times New Roman" w:hAnsi="Times New Roman"/>
        </w:rPr>
      </w:pPr>
      <w:r w:rsidRPr="002406B5">
        <w:rPr>
          <w:rFonts w:ascii="Times New Roman" w:hAnsi="Times New Roman"/>
        </w:rPr>
        <w:t>Pärast positiivse RTK rahastusotsuse saamist viis vallavalitsus läbi alla lihthanke piirmäära jääva hanke vastavalt Jõelähtme valla hankekorra § 5 lõikele 3 (vallavalitsuse määrus nr. 1, 4. jaanuar 2018). Hanke aluseks oli koostatud kliima- ja energiakava lähteülesanne, milles määratleti töö eesmärk, sisu, kaasamis- ja teavitustegevused ning nõuded valmivale dokumendile</w:t>
      </w:r>
      <w:r w:rsidR="00CA64F5">
        <w:rPr>
          <w:rFonts w:ascii="Times New Roman" w:hAnsi="Times New Roman"/>
        </w:rPr>
        <w:t xml:space="preserve">. </w:t>
      </w:r>
      <w:r w:rsidR="001D7538">
        <w:rPr>
          <w:rFonts w:ascii="Times New Roman" w:hAnsi="Times New Roman"/>
        </w:rPr>
        <w:br/>
      </w:r>
      <w:r w:rsidR="001D7538">
        <w:rPr>
          <w:rFonts w:ascii="Times New Roman" w:hAnsi="Times New Roman"/>
        </w:rPr>
        <w:br/>
        <w:t>Hanke raames saabus</w:t>
      </w:r>
      <w:r w:rsidR="00880748">
        <w:rPr>
          <w:rFonts w:ascii="Times New Roman" w:hAnsi="Times New Roman"/>
        </w:rPr>
        <w:t xml:space="preserve"> kolm pakkumist ja v</w:t>
      </w:r>
      <w:r w:rsidR="00A23537" w:rsidRPr="00A23537">
        <w:rPr>
          <w:rFonts w:ascii="Times New Roman" w:hAnsi="Times New Roman"/>
        </w:rPr>
        <w:t>õrreld</w:t>
      </w:r>
      <w:r w:rsidR="00880748">
        <w:rPr>
          <w:rFonts w:ascii="Times New Roman" w:hAnsi="Times New Roman"/>
        </w:rPr>
        <w:t>es</w:t>
      </w:r>
      <w:r w:rsidR="00A23537" w:rsidRPr="00A23537">
        <w:rPr>
          <w:rFonts w:ascii="Times New Roman" w:hAnsi="Times New Roman"/>
        </w:rPr>
        <w:t xml:space="preserve"> kolme </w:t>
      </w:r>
      <w:r w:rsidR="00880748">
        <w:rPr>
          <w:rFonts w:ascii="Times New Roman" w:hAnsi="Times New Roman"/>
        </w:rPr>
        <w:t xml:space="preserve">tähtaegselt </w:t>
      </w:r>
      <w:r w:rsidR="00A23537" w:rsidRPr="00A23537">
        <w:rPr>
          <w:rFonts w:ascii="Times New Roman" w:hAnsi="Times New Roman"/>
        </w:rPr>
        <w:t>laekunud hinnapakkumust ning tehti ettepanek tellida töö OÜ-lt Europolis kui soodsaima pakkumuse esitajalt maksumusega 20 832,00 eurot koos käibemaksuga</w:t>
      </w:r>
      <w:r w:rsidR="00880748">
        <w:rPr>
          <w:rFonts w:ascii="Times New Roman" w:hAnsi="Times New Roman"/>
        </w:rPr>
        <w:t xml:space="preserve">. </w:t>
      </w:r>
    </w:p>
    <w:p w14:paraId="551173A2" w14:textId="77777777" w:rsidR="00C309A2" w:rsidRDefault="00C309A2" w:rsidP="00CA6D2D">
      <w:pPr>
        <w:spacing w:after="0" w:line="240" w:lineRule="auto"/>
        <w:jc w:val="both"/>
        <w:rPr>
          <w:rFonts w:ascii="Times New Roman" w:hAnsi="Times New Roman"/>
        </w:rPr>
      </w:pPr>
    </w:p>
    <w:p w14:paraId="780354AC" w14:textId="6A1802EE" w:rsidR="00C309A2" w:rsidRDefault="00A23F78" w:rsidP="00CA6D2D">
      <w:pPr>
        <w:spacing w:after="0" w:line="240" w:lineRule="auto"/>
        <w:jc w:val="both"/>
        <w:rPr>
          <w:rFonts w:ascii="Times New Roman" w:hAnsi="Times New Roman"/>
        </w:rPr>
      </w:pPr>
      <w:r w:rsidRPr="00A23F78">
        <w:rPr>
          <w:rFonts w:ascii="Times New Roman" w:hAnsi="Times New Roman"/>
        </w:rPr>
        <w:t>Jõelähtme valla kliima- ja energiakava avalikustami</w:t>
      </w:r>
      <w:r>
        <w:rPr>
          <w:rFonts w:ascii="Times New Roman" w:hAnsi="Times New Roman"/>
        </w:rPr>
        <w:t>n</w:t>
      </w:r>
      <w:r w:rsidRPr="00A23F78">
        <w:rPr>
          <w:rFonts w:ascii="Times New Roman" w:hAnsi="Times New Roman"/>
        </w:rPr>
        <w:t xml:space="preserve">e </w:t>
      </w:r>
      <w:r>
        <w:rPr>
          <w:rFonts w:ascii="Times New Roman" w:hAnsi="Times New Roman"/>
        </w:rPr>
        <w:t xml:space="preserve">toimus </w:t>
      </w:r>
      <w:r w:rsidRPr="00A23F78">
        <w:rPr>
          <w:rFonts w:ascii="Times New Roman" w:hAnsi="Times New Roman"/>
        </w:rPr>
        <w:t>22. aprilli</w:t>
      </w:r>
      <w:r>
        <w:rPr>
          <w:rFonts w:ascii="Times New Roman" w:hAnsi="Times New Roman"/>
        </w:rPr>
        <w:t>l</w:t>
      </w:r>
      <w:r w:rsidRPr="00A23F78">
        <w:rPr>
          <w:rFonts w:ascii="Times New Roman" w:hAnsi="Times New Roman"/>
        </w:rPr>
        <w:t xml:space="preserve"> 2026. a </w:t>
      </w:r>
      <w:r>
        <w:rPr>
          <w:rFonts w:ascii="Times New Roman" w:hAnsi="Times New Roman"/>
        </w:rPr>
        <w:t xml:space="preserve">Jõelähtme rahvamajas, kus osales vastavalt registreerimislehele </w:t>
      </w:r>
      <w:r w:rsidR="000466C0">
        <w:rPr>
          <w:rFonts w:ascii="Times New Roman" w:hAnsi="Times New Roman"/>
        </w:rPr>
        <w:t xml:space="preserve">9 inimest ja avalikustamise </w:t>
      </w:r>
      <w:r w:rsidRPr="00A23F78">
        <w:rPr>
          <w:rFonts w:ascii="Times New Roman" w:hAnsi="Times New Roman"/>
        </w:rPr>
        <w:t>raames o</w:t>
      </w:r>
      <w:r w:rsidR="000466C0">
        <w:rPr>
          <w:rFonts w:ascii="Times New Roman" w:hAnsi="Times New Roman"/>
        </w:rPr>
        <w:t xml:space="preserve">li </w:t>
      </w:r>
      <w:r w:rsidRPr="00A23F78">
        <w:rPr>
          <w:rFonts w:ascii="Times New Roman" w:hAnsi="Times New Roman"/>
        </w:rPr>
        <w:t>kõigil huvilistel võimalus esitada ettepanekuid ja märkusi</w:t>
      </w:r>
      <w:r w:rsidR="000466C0">
        <w:rPr>
          <w:rFonts w:ascii="Times New Roman" w:hAnsi="Times New Roman"/>
        </w:rPr>
        <w:t xml:space="preserve">. </w:t>
      </w:r>
      <w:r w:rsidR="00B1102A">
        <w:rPr>
          <w:rFonts w:ascii="Times New Roman" w:hAnsi="Times New Roman"/>
        </w:rPr>
        <w:t xml:space="preserve">Avalikustamise viisid läbi arendusnõunik </w:t>
      </w:r>
      <w:r w:rsidR="00B1102A" w:rsidRPr="00B1102A">
        <w:rPr>
          <w:rFonts w:ascii="Times New Roman" w:hAnsi="Times New Roman"/>
        </w:rPr>
        <w:t>Jaan Tepp</w:t>
      </w:r>
      <w:r w:rsidR="00B1102A">
        <w:rPr>
          <w:rFonts w:ascii="Times New Roman" w:hAnsi="Times New Roman"/>
        </w:rPr>
        <w:t xml:space="preserve"> ja OÜ Europolis</w:t>
      </w:r>
      <w:r w:rsidR="00AA0708">
        <w:rPr>
          <w:rFonts w:ascii="Times New Roman" w:hAnsi="Times New Roman"/>
        </w:rPr>
        <w:t>e</w:t>
      </w:r>
      <w:r w:rsidR="00B1102A">
        <w:rPr>
          <w:rFonts w:ascii="Times New Roman" w:hAnsi="Times New Roman"/>
        </w:rPr>
        <w:t xml:space="preserve"> </w:t>
      </w:r>
      <w:r w:rsidR="00AA0708">
        <w:rPr>
          <w:rFonts w:ascii="Times New Roman" w:hAnsi="Times New Roman"/>
        </w:rPr>
        <w:t>konsulent</w:t>
      </w:r>
      <w:r w:rsidR="00B1102A">
        <w:rPr>
          <w:rFonts w:ascii="Times New Roman" w:hAnsi="Times New Roman"/>
        </w:rPr>
        <w:t xml:space="preserve"> Raul Altnurme</w:t>
      </w:r>
      <w:r w:rsidR="00412E07">
        <w:rPr>
          <w:rFonts w:ascii="Times New Roman" w:hAnsi="Times New Roman"/>
        </w:rPr>
        <w:t xml:space="preserve">. </w:t>
      </w:r>
    </w:p>
    <w:p w14:paraId="2071F224" w14:textId="77777777" w:rsidR="002F57BB" w:rsidRDefault="002F57BB" w:rsidP="00CA6D2D">
      <w:pPr>
        <w:spacing w:after="0" w:line="240" w:lineRule="auto"/>
        <w:jc w:val="both"/>
        <w:rPr>
          <w:rFonts w:ascii="Times New Roman" w:hAnsi="Times New Roman"/>
        </w:rPr>
      </w:pPr>
    </w:p>
    <w:p w14:paraId="4B372749" w14:textId="77EDBF24" w:rsidR="002F57BB" w:rsidRDefault="002F57BB" w:rsidP="00CA6D2D">
      <w:pPr>
        <w:spacing w:after="0" w:line="240" w:lineRule="auto"/>
        <w:jc w:val="both"/>
        <w:rPr>
          <w:rFonts w:ascii="Times New Roman" w:hAnsi="Times New Roman"/>
        </w:rPr>
      </w:pPr>
      <w:r>
        <w:rPr>
          <w:rFonts w:ascii="Times New Roman" w:hAnsi="Times New Roman"/>
        </w:rPr>
        <w:t xml:space="preserve">Avalikustamise käigus </w:t>
      </w:r>
      <w:r w:rsidR="00E510A8">
        <w:rPr>
          <w:rFonts w:ascii="Times New Roman" w:hAnsi="Times New Roman"/>
        </w:rPr>
        <w:t xml:space="preserve">saabunud redaktsioonilised parandused viidi </w:t>
      </w:r>
      <w:r w:rsidR="009D37C0">
        <w:rPr>
          <w:rFonts w:ascii="Times New Roman" w:hAnsi="Times New Roman"/>
        </w:rPr>
        <w:t xml:space="preserve">dokumenti </w:t>
      </w:r>
      <w:r w:rsidR="00E510A8">
        <w:rPr>
          <w:rFonts w:ascii="Times New Roman" w:hAnsi="Times New Roman"/>
        </w:rPr>
        <w:t xml:space="preserve">sisse </w:t>
      </w:r>
      <w:r w:rsidR="002D2E22">
        <w:rPr>
          <w:rFonts w:ascii="Times New Roman" w:hAnsi="Times New Roman"/>
        </w:rPr>
        <w:t xml:space="preserve">Jõelähtme vallavolikogu </w:t>
      </w:r>
      <w:r w:rsidR="00AF6FC4">
        <w:rPr>
          <w:rFonts w:ascii="Times New Roman" w:hAnsi="Times New Roman"/>
        </w:rPr>
        <w:t xml:space="preserve">06.05.2026 kell 17:00 toimunud </w:t>
      </w:r>
      <w:r w:rsidR="009D37C0">
        <w:rPr>
          <w:rFonts w:ascii="Times New Roman" w:hAnsi="Times New Roman"/>
        </w:rPr>
        <w:t>keskkonnakomisjoni istungi ajaks</w:t>
      </w:r>
      <w:r w:rsidR="00495D6F">
        <w:rPr>
          <w:rFonts w:ascii="Times New Roman" w:hAnsi="Times New Roman"/>
        </w:rPr>
        <w:t xml:space="preserve">. Komisjoni istungil </w:t>
      </w:r>
      <w:r w:rsidR="00412E07">
        <w:rPr>
          <w:rFonts w:ascii="Times New Roman" w:hAnsi="Times New Roman"/>
        </w:rPr>
        <w:t xml:space="preserve">tegi arendusnõunik </w:t>
      </w:r>
      <w:r w:rsidR="00E634E4" w:rsidRPr="00E634E4">
        <w:rPr>
          <w:rFonts w:ascii="Times New Roman" w:hAnsi="Times New Roman"/>
        </w:rPr>
        <w:t>Jaan Tepp</w:t>
      </w:r>
      <w:r w:rsidR="00E634E4">
        <w:rPr>
          <w:rFonts w:ascii="Times New Roman" w:hAnsi="Times New Roman"/>
        </w:rPr>
        <w:t xml:space="preserve"> kliima- ja energiakava </w:t>
      </w:r>
      <w:r w:rsidR="003404DC">
        <w:rPr>
          <w:rFonts w:ascii="Times New Roman" w:hAnsi="Times New Roman"/>
        </w:rPr>
        <w:t xml:space="preserve">kujunemisest sissejuhatuse ja konsulent Raul Altnurme esitas sisulise slaidiettekande </w:t>
      </w:r>
      <w:r w:rsidR="009379DF">
        <w:rPr>
          <w:rFonts w:ascii="Times New Roman" w:hAnsi="Times New Roman"/>
        </w:rPr>
        <w:t xml:space="preserve">arengukavas kajastatud teemadest ning arengukava rakendusmeetmetest. </w:t>
      </w:r>
      <w:r w:rsidR="00EC6372">
        <w:rPr>
          <w:rFonts w:ascii="Times New Roman" w:hAnsi="Times New Roman"/>
        </w:rPr>
        <w:t xml:space="preserve">Komisjon leidis üksmeelselt, et arengukava on saavutanud küpsusastme </w:t>
      </w:r>
      <w:r w:rsidR="00932D47">
        <w:rPr>
          <w:rFonts w:ascii="Times New Roman" w:hAnsi="Times New Roman"/>
        </w:rPr>
        <w:t xml:space="preserve">milles on sobilik suunata kinnitamisele Jõelähtme </w:t>
      </w:r>
      <w:r w:rsidR="000079E2">
        <w:rPr>
          <w:rFonts w:ascii="Times New Roman" w:hAnsi="Times New Roman"/>
        </w:rPr>
        <w:t>valla</w:t>
      </w:r>
      <w:r w:rsidR="00932D47">
        <w:rPr>
          <w:rFonts w:ascii="Times New Roman" w:hAnsi="Times New Roman"/>
        </w:rPr>
        <w:t>v</w:t>
      </w:r>
      <w:r w:rsidR="000079E2">
        <w:rPr>
          <w:rFonts w:ascii="Times New Roman" w:hAnsi="Times New Roman"/>
        </w:rPr>
        <w:t>olikogule.</w:t>
      </w:r>
    </w:p>
    <w:p w14:paraId="5E04B1CC" w14:textId="77777777" w:rsidR="000079E2" w:rsidRDefault="000079E2" w:rsidP="00CA6D2D">
      <w:pPr>
        <w:spacing w:after="0" w:line="240" w:lineRule="auto"/>
        <w:jc w:val="both"/>
        <w:rPr>
          <w:rFonts w:ascii="Times New Roman" w:hAnsi="Times New Roman"/>
        </w:rPr>
      </w:pPr>
    </w:p>
    <w:p w14:paraId="43F88B28" w14:textId="318A5561" w:rsidR="000079E2" w:rsidRPr="009D5057" w:rsidRDefault="000079E2" w:rsidP="00CA6D2D">
      <w:pPr>
        <w:spacing w:after="0" w:line="240" w:lineRule="auto"/>
        <w:jc w:val="both"/>
        <w:rPr>
          <w:rFonts w:ascii="Times New Roman" w:hAnsi="Times New Roman"/>
          <w:b/>
          <w:bCs/>
        </w:rPr>
      </w:pPr>
      <w:r w:rsidRPr="009D5057">
        <w:rPr>
          <w:rFonts w:ascii="Times New Roman" w:hAnsi="Times New Roman"/>
          <w:b/>
          <w:bCs/>
        </w:rPr>
        <w:t xml:space="preserve">III Laiem </w:t>
      </w:r>
      <w:r w:rsidR="00D53017" w:rsidRPr="009D5057">
        <w:rPr>
          <w:rFonts w:ascii="Times New Roman" w:hAnsi="Times New Roman"/>
          <w:b/>
          <w:bCs/>
        </w:rPr>
        <w:t>keskkonna</w:t>
      </w:r>
      <w:r w:rsidRPr="009D5057">
        <w:rPr>
          <w:rFonts w:ascii="Times New Roman" w:hAnsi="Times New Roman"/>
          <w:b/>
          <w:bCs/>
        </w:rPr>
        <w:t xml:space="preserve">õiguslik </w:t>
      </w:r>
      <w:r w:rsidR="00D53017" w:rsidRPr="009D5057">
        <w:rPr>
          <w:rFonts w:ascii="Times New Roman" w:hAnsi="Times New Roman"/>
          <w:b/>
          <w:bCs/>
        </w:rPr>
        <w:t>taust</w:t>
      </w:r>
    </w:p>
    <w:p w14:paraId="29ACF05B" w14:textId="56584BFA" w:rsidR="00F378FA" w:rsidRPr="00F378FA" w:rsidRDefault="00F378FA" w:rsidP="00F378FA">
      <w:pPr>
        <w:spacing w:after="0" w:line="240" w:lineRule="auto"/>
        <w:jc w:val="both"/>
        <w:rPr>
          <w:rFonts w:ascii="Times New Roman" w:hAnsi="Times New Roman"/>
        </w:rPr>
      </w:pPr>
      <w:r w:rsidRPr="00F378FA">
        <w:rPr>
          <w:rFonts w:ascii="Times New Roman" w:hAnsi="Times New Roman"/>
        </w:rPr>
        <w:t>Jõelähtme valla kliimariskide käsitlemisel on lähtutud uuringust “Eesti tuleviku kliimastsenaariumid aastani 2100”, mis annab ülevaate Eestis möödunud sajandi ning</w:t>
      </w:r>
      <w:r>
        <w:rPr>
          <w:rFonts w:ascii="Times New Roman" w:hAnsi="Times New Roman"/>
        </w:rPr>
        <w:t xml:space="preserve"> </w:t>
      </w:r>
      <w:r w:rsidRPr="00F378FA">
        <w:rPr>
          <w:rFonts w:ascii="Times New Roman" w:hAnsi="Times New Roman"/>
        </w:rPr>
        <w:t>praeguse sajandi algusaastate jooksul toimunud kliimamuutustest ning käsitleb</w:t>
      </w:r>
      <w:r>
        <w:rPr>
          <w:rFonts w:ascii="Times New Roman" w:hAnsi="Times New Roman"/>
        </w:rPr>
        <w:t xml:space="preserve"> </w:t>
      </w:r>
      <w:r w:rsidRPr="00F378FA">
        <w:rPr>
          <w:rFonts w:ascii="Times New Roman" w:hAnsi="Times New Roman"/>
        </w:rPr>
        <w:t>projektsioone ja hinnanguid tuleviku kliimale kuni aastani 2100. Siinkohal on oluline</w:t>
      </w:r>
      <w:r>
        <w:rPr>
          <w:rFonts w:ascii="Times New Roman" w:hAnsi="Times New Roman"/>
        </w:rPr>
        <w:t xml:space="preserve"> </w:t>
      </w:r>
      <w:r w:rsidRPr="00F378FA">
        <w:rPr>
          <w:rFonts w:ascii="Times New Roman" w:hAnsi="Times New Roman"/>
        </w:rPr>
        <w:t>lisada, et eelnimetatud uuring ei käsitle kliimamuutusi Eesti maakondade ega kohalike</w:t>
      </w:r>
      <w:r>
        <w:rPr>
          <w:rFonts w:ascii="Times New Roman" w:hAnsi="Times New Roman"/>
        </w:rPr>
        <w:t xml:space="preserve"> </w:t>
      </w:r>
      <w:r w:rsidRPr="00F378FA">
        <w:rPr>
          <w:rFonts w:ascii="Times New Roman" w:hAnsi="Times New Roman"/>
        </w:rPr>
        <w:t>omavalitsuste lõikes ning see ei sisalda eraldiseisvalt Harjumaa ega Jõelähtme valla</w:t>
      </w:r>
      <w:r>
        <w:rPr>
          <w:rFonts w:ascii="Times New Roman" w:hAnsi="Times New Roman"/>
        </w:rPr>
        <w:t xml:space="preserve"> </w:t>
      </w:r>
      <w:r w:rsidRPr="00F378FA">
        <w:rPr>
          <w:rFonts w:ascii="Times New Roman" w:hAnsi="Times New Roman"/>
        </w:rPr>
        <w:t>kliima prognoosi. Tänapäeval ollakse kliimaprognooside koostamisel tasemel, kus</w:t>
      </w:r>
      <w:r>
        <w:rPr>
          <w:rFonts w:ascii="Times New Roman" w:hAnsi="Times New Roman"/>
        </w:rPr>
        <w:t xml:space="preserve"> </w:t>
      </w:r>
      <w:r w:rsidRPr="00F378FA">
        <w:rPr>
          <w:rFonts w:ascii="Times New Roman" w:hAnsi="Times New Roman"/>
        </w:rPr>
        <w:t>kliimasimulatsioonid saavad hästi hakkama lähimineviku kliima tähtsamate omaduste</w:t>
      </w:r>
      <w:r>
        <w:rPr>
          <w:rFonts w:ascii="Times New Roman" w:hAnsi="Times New Roman"/>
        </w:rPr>
        <w:t xml:space="preserve"> </w:t>
      </w:r>
      <w:r w:rsidRPr="00F378FA">
        <w:rPr>
          <w:rFonts w:ascii="Times New Roman" w:hAnsi="Times New Roman"/>
        </w:rPr>
        <w:t>esitamisega globaalsel tasandil, kuid regionaalsel tasandil prognooside osas jäävad</w:t>
      </w:r>
      <w:r>
        <w:rPr>
          <w:rFonts w:ascii="Times New Roman" w:hAnsi="Times New Roman"/>
        </w:rPr>
        <w:t xml:space="preserve"> </w:t>
      </w:r>
      <w:r w:rsidRPr="00F378FA">
        <w:rPr>
          <w:rFonts w:ascii="Times New Roman" w:hAnsi="Times New Roman"/>
        </w:rPr>
        <w:t>tulemused sageli ebamäärasemaks ja mudelite vahel esinevad suured erinevused.</w:t>
      </w:r>
    </w:p>
    <w:p w14:paraId="23C7CFD6" w14:textId="77777777" w:rsidR="00F378FA" w:rsidRDefault="00F378FA" w:rsidP="00F378FA">
      <w:pPr>
        <w:spacing w:after="0" w:line="240" w:lineRule="auto"/>
        <w:jc w:val="both"/>
        <w:rPr>
          <w:rFonts w:ascii="Times New Roman" w:hAnsi="Times New Roman"/>
        </w:rPr>
      </w:pPr>
    </w:p>
    <w:p w14:paraId="28D9E05A" w14:textId="412467DD" w:rsidR="00F378FA" w:rsidRPr="00F378FA" w:rsidRDefault="00F378FA" w:rsidP="00F378FA">
      <w:pPr>
        <w:spacing w:after="0" w:line="240" w:lineRule="auto"/>
        <w:jc w:val="both"/>
        <w:rPr>
          <w:rFonts w:ascii="Times New Roman" w:hAnsi="Times New Roman"/>
        </w:rPr>
      </w:pPr>
      <w:r w:rsidRPr="00F378FA">
        <w:rPr>
          <w:rFonts w:ascii="Times New Roman" w:hAnsi="Times New Roman"/>
        </w:rPr>
        <w:t>Jõelähtme valla kliima- ja energiakava koostamisel on lisaks Jõelähtme valla õigusaktidele arvestatud Eesti kliimapoliitika põhialuseid aastani 2050 (KPP2050)</w:t>
      </w:r>
      <w:r w:rsidR="009D5057">
        <w:rPr>
          <w:rStyle w:val="Allmrkuseviide"/>
          <w:rFonts w:ascii="Times New Roman" w:hAnsi="Times New Roman"/>
        </w:rPr>
        <w:footnoteReference w:id="1"/>
      </w:r>
      <w:r w:rsidRPr="00F378FA">
        <w:rPr>
          <w:rFonts w:ascii="Times New Roman" w:hAnsi="Times New Roman"/>
        </w:rPr>
        <w:t>, Eesti</w:t>
      </w:r>
      <w:r>
        <w:rPr>
          <w:rFonts w:ascii="Times New Roman" w:hAnsi="Times New Roman"/>
        </w:rPr>
        <w:t xml:space="preserve"> </w:t>
      </w:r>
      <w:r w:rsidRPr="00F378FA">
        <w:rPr>
          <w:rFonts w:ascii="Times New Roman" w:hAnsi="Times New Roman"/>
        </w:rPr>
        <w:t>tuleviku kliimastsenaariumeid aastani 2100</w:t>
      </w:r>
      <w:r w:rsidR="00C9655D">
        <w:rPr>
          <w:rStyle w:val="Allmrkuseviide"/>
          <w:rFonts w:ascii="Times New Roman" w:hAnsi="Times New Roman"/>
        </w:rPr>
        <w:footnoteReference w:id="2"/>
      </w:r>
      <w:r w:rsidRPr="00F378FA">
        <w:rPr>
          <w:rFonts w:ascii="Times New Roman" w:hAnsi="Times New Roman"/>
        </w:rPr>
        <w:t>, riiklikku energia- ja kliimakava aastani 2035 (REKK2035)</w:t>
      </w:r>
      <w:r w:rsidR="001E0796">
        <w:rPr>
          <w:rStyle w:val="Allmrkuseviide"/>
          <w:rFonts w:ascii="Times New Roman" w:hAnsi="Times New Roman"/>
        </w:rPr>
        <w:footnoteReference w:id="3"/>
      </w:r>
      <w:r w:rsidRPr="00F378FA">
        <w:rPr>
          <w:rFonts w:ascii="Times New Roman" w:hAnsi="Times New Roman"/>
        </w:rPr>
        <w:t xml:space="preserve"> ja kliimamuutustega kohanemise arengukava aastani 2030</w:t>
      </w:r>
      <w:r>
        <w:rPr>
          <w:rFonts w:ascii="Times New Roman" w:hAnsi="Times New Roman"/>
        </w:rPr>
        <w:t xml:space="preserve"> </w:t>
      </w:r>
      <w:r w:rsidRPr="00F378FA">
        <w:rPr>
          <w:rFonts w:ascii="Times New Roman" w:hAnsi="Times New Roman"/>
        </w:rPr>
        <w:t>(KOHAK2030)</w:t>
      </w:r>
      <w:r w:rsidR="001E0796">
        <w:rPr>
          <w:rStyle w:val="Allmrkuseviide"/>
          <w:rFonts w:ascii="Times New Roman" w:hAnsi="Times New Roman"/>
        </w:rPr>
        <w:footnoteReference w:id="4"/>
      </w:r>
      <w:r w:rsidRPr="00F378FA">
        <w:rPr>
          <w:rFonts w:ascii="Times New Roman" w:hAnsi="Times New Roman"/>
        </w:rPr>
        <w:t xml:space="preserve"> ning neis seatud eesmärke. Lisaks on arvestatud järgmiste oluliste</w:t>
      </w:r>
      <w:r>
        <w:rPr>
          <w:rFonts w:ascii="Times New Roman" w:hAnsi="Times New Roman"/>
        </w:rPr>
        <w:t xml:space="preserve"> </w:t>
      </w:r>
      <w:r w:rsidRPr="00F378FA">
        <w:rPr>
          <w:rFonts w:ascii="Times New Roman" w:hAnsi="Times New Roman"/>
        </w:rPr>
        <w:t>riiklike ja valdkondlike arengukavadega:</w:t>
      </w:r>
    </w:p>
    <w:p w14:paraId="4980AB38" w14:textId="13DD0D7B" w:rsidR="00F378FA" w:rsidRPr="00F378FA" w:rsidRDefault="00F378FA" w:rsidP="00F378FA">
      <w:pPr>
        <w:spacing w:after="0" w:line="240" w:lineRule="auto"/>
        <w:jc w:val="both"/>
        <w:rPr>
          <w:rFonts w:ascii="Times New Roman" w:hAnsi="Times New Roman"/>
        </w:rPr>
      </w:pPr>
      <w:r w:rsidRPr="00F378FA">
        <w:rPr>
          <w:rFonts w:ascii="Times New Roman" w:hAnsi="Times New Roman"/>
        </w:rPr>
        <w:lastRenderedPageBreak/>
        <w:t>→ Eesti keskkonnastrateegia aastani 2030</w:t>
      </w:r>
      <w:r w:rsidR="008B139C">
        <w:rPr>
          <w:rStyle w:val="Allmrkuseviide"/>
          <w:rFonts w:ascii="Times New Roman" w:hAnsi="Times New Roman"/>
        </w:rPr>
        <w:footnoteReference w:id="5"/>
      </w:r>
    </w:p>
    <w:p w14:paraId="68356AF8" w14:textId="441C7C65" w:rsidR="00F378FA" w:rsidRPr="00F378FA" w:rsidRDefault="00F378FA" w:rsidP="00F378FA">
      <w:pPr>
        <w:spacing w:after="0" w:line="240" w:lineRule="auto"/>
        <w:jc w:val="both"/>
        <w:rPr>
          <w:rFonts w:ascii="Times New Roman" w:hAnsi="Times New Roman"/>
        </w:rPr>
      </w:pPr>
      <w:r w:rsidRPr="00F378FA">
        <w:rPr>
          <w:rFonts w:ascii="Times New Roman" w:hAnsi="Times New Roman"/>
        </w:rPr>
        <w:t>→ Eesti energiamajanduse arengukava aastani 2035</w:t>
      </w:r>
      <w:r w:rsidR="00A678B5">
        <w:rPr>
          <w:rStyle w:val="Allmrkuseviide"/>
          <w:rFonts w:ascii="Times New Roman" w:hAnsi="Times New Roman"/>
        </w:rPr>
        <w:footnoteReference w:id="6"/>
      </w:r>
    </w:p>
    <w:p w14:paraId="0271FB8E" w14:textId="76004729" w:rsidR="00F2006B" w:rsidRDefault="00F378FA" w:rsidP="00485DF5">
      <w:pPr>
        <w:spacing w:after="0" w:line="240" w:lineRule="auto"/>
        <w:jc w:val="both"/>
        <w:rPr>
          <w:rFonts w:ascii="Times New Roman" w:hAnsi="Times New Roman"/>
        </w:rPr>
      </w:pPr>
      <w:r w:rsidRPr="00F378FA">
        <w:rPr>
          <w:rFonts w:ascii="Times New Roman" w:hAnsi="Times New Roman"/>
        </w:rPr>
        <w:t>→ Transpordi ja liikuvuse arengukava 2021-2035</w:t>
      </w:r>
      <w:r w:rsidR="00AB602F">
        <w:rPr>
          <w:rStyle w:val="Allmrkuseviide"/>
          <w:rFonts w:ascii="Times New Roman" w:hAnsi="Times New Roman"/>
        </w:rPr>
        <w:footnoteReference w:id="7"/>
      </w:r>
    </w:p>
    <w:p w14:paraId="1A17B86C" w14:textId="77777777" w:rsidR="00485DF5" w:rsidRDefault="00485DF5" w:rsidP="00485DF5">
      <w:pPr>
        <w:spacing w:after="0" w:line="240" w:lineRule="auto"/>
        <w:jc w:val="both"/>
        <w:rPr>
          <w:rFonts w:ascii="Times New Roman" w:hAnsi="Times New Roman"/>
        </w:rPr>
      </w:pPr>
    </w:p>
    <w:p w14:paraId="09611EFC" w14:textId="77777777" w:rsidR="00485DF5" w:rsidRDefault="00485DF5" w:rsidP="00485DF5">
      <w:pPr>
        <w:spacing w:after="0" w:line="240" w:lineRule="auto"/>
        <w:jc w:val="both"/>
        <w:rPr>
          <w:rFonts w:ascii="Times New Roman" w:hAnsi="Times New Roman"/>
        </w:rPr>
      </w:pPr>
    </w:p>
    <w:p w14:paraId="6EEEC445" w14:textId="46FEEBE4" w:rsidR="00485DF5" w:rsidRDefault="00485DF5" w:rsidP="00485DF5">
      <w:pPr>
        <w:spacing w:after="0" w:line="240" w:lineRule="auto"/>
        <w:jc w:val="both"/>
        <w:rPr>
          <w:rFonts w:ascii="Times New Roman" w:hAnsi="Times New Roman"/>
          <w:b/>
          <w:bCs/>
        </w:rPr>
      </w:pPr>
      <w:r w:rsidRPr="00AB6530">
        <w:rPr>
          <w:rFonts w:ascii="Times New Roman" w:hAnsi="Times New Roman"/>
          <w:b/>
          <w:bCs/>
        </w:rPr>
        <w:t xml:space="preserve">IV </w:t>
      </w:r>
      <w:r w:rsidR="00C373D8" w:rsidRPr="00AB6530">
        <w:rPr>
          <w:rFonts w:ascii="Times New Roman" w:hAnsi="Times New Roman"/>
          <w:b/>
          <w:bCs/>
        </w:rPr>
        <w:t>Järgnevad sammud</w:t>
      </w:r>
      <w:r w:rsidR="00AB6530" w:rsidRPr="00AB6530">
        <w:rPr>
          <w:rFonts w:ascii="Times New Roman" w:hAnsi="Times New Roman"/>
          <w:b/>
          <w:bCs/>
        </w:rPr>
        <w:t xml:space="preserve"> ja jätkustrateegia </w:t>
      </w:r>
    </w:p>
    <w:p w14:paraId="60314459"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Jõelähtme valla kliima- ja energiakava kinnitamine ei tähenda eraldiseisva investeerimiskohustuse automaatset tekkimist, vaid loob vallale rakendusliku tööriista, mille abil siduda kliima- ja energiavaldkonna eesmärgid valla igapäevase juhtimise, arengukava, eelarvestrateegia ning investeeringute kavandamisega. Kava praktiline väärtus seisneb eelkõige selles, et see aitab põhjendada ja prioriseerida edasisi otsuseid hoonete, taristu, liikuvuse, planeeringute, sademevee, varustuskindluse, jäätmemajanduse, rohevõrgustiku ja kogukondliku valmisoleku valdkonnas. Kliima- ja energiakava on seega alusdokument, mis aitab hinnata, millised tegevused on valla seisukohalt vältimatud, millised on soovituslikud ning milliste puhul on mõistlik oodata sobivat </w:t>
      </w:r>
      <w:proofErr w:type="spellStart"/>
      <w:r w:rsidRPr="00265EB8">
        <w:rPr>
          <w:rFonts w:ascii="Times New Roman" w:hAnsi="Times New Roman"/>
        </w:rPr>
        <w:t>välisrahastuse</w:t>
      </w:r>
      <w:proofErr w:type="spellEnd"/>
      <w:r w:rsidRPr="00265EB8">
        <w:rPr>
          <w:rFonts w:ascii="Times New Roman" w:hAnsi="Times New Roman"/>
        </w:rPr>
        <w:t xml:space="preserve"> meedet. Kava sellist rolli on rõhutatud ka seletuskirja sissejuhatuses, mille kohaselt on kavas määratletud tegevused aluseks valla edasiste arenduste ja investeeringute planeerimisel, rahastuse taotlemisel ning kohalike otsuste tegemisel.</w:t>
      </w:r>
    </w:p>
    <w:p w14:paraId="5D17FA20" w14:textId="77777777" w:rsidR="00265EB8" w:rsidRPr="00265EB8" w:rsidRDefault="00265EB8" w:rsidP="00265EB8">
      <w:pPr>
        <w:spacing w:after="0" w:line="240" w:lineRule="auto"/>
        <w:jc w:val="both"/>
        <w:rPr>
          <w:rFonts w:ascii="Times New Roman" w:hAnsi="Times New Roman"/>
        </w:rPr>
      </w:pPr>
    </w:p>
    <w:p w14:paraId="7BE377C3"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Kava rakendamise esimese sammuna on vajalik vallavalitsuse ametkondlik analüüs, mille käigus hinnatakse, milline rakendusmudel on Jõelähtme valla juhtimiskorralduse jaoks otstarbekaim. Kliima- ja energiakava avalikustamise materjalides on välja toodud kaks võimalikku lähenemist: valdkonnapõhine ja teenusepõhine rakendamine. Valdkonnapõhine lähenemine jagab ülesanded teemade kaupa, näiteks energia, transport, planeerimine, jäätmed ja elurikkus, ning selle tugevuseks on selge erialane vastutus. Samas võib selle nõrkuseks kujuneda killustatus, kui sama eesmärki toetavad tegevused paiknevad eri üksuste tööplaanides. Teenusepõhine lähenemine seob kliima- ja energiakava meetmed valla teenusvaldkondade ja osakondade tööplaanidega ning võimaldab need siduda otsesemalt arengukava, eelarvestrateegia, investeeringukava ja juhtimisaruandlusega. Avalikustamise materjalides on Jõelähtme kontekstis soovitusliku põhimudelina esile toodud teenusepõhine rakendamine koos läbiva koordineerimisega, sest see loob tugevama seose arengukava eesmärkide, teenuste ja eelarveotsustega.</w:t>
      </w:r>
    </w:p>
    <w:p w14:paraId="60766162" w14:textId="77777777" w:rsidR="00265EB8" w:rsidRPr="00265EB8" w:rsidRDefault="00265EB8" w:rsidP="00265EB8">
      <w:pPr>
        <w:spacing w:after="0" w:line="240" w:lineRule="auto"/>
        <w:jc w:val="both"/>
        <w:rPr>
          <w:rFonts w:ascii="Times New Roman" w:hAnsi="Times New Roman"/>
        </w:rPr>
      </w:pPr>
    </w:p>
    <w:p w14:paraId="3882DC05"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Sellest tulenevalt tuleks pärast kava kinnitamist määrata vallavalitsuse tasandil kava rakendamise koordineerija ning kokku leppida, kuidas toimub kliima- ja energiakava tegevuste regulaarne läbivaatamine. Koordineerija ülesanne ei peaks olema kõigi tegevuste sisuline elluviimine, vaid tervikpildi hoidmine: tegevuste seostamine vastutajate, tähtaegade, eelarvevajaduse, võimalike rahastusallikate ja tulemusnäitajatega. Rakendamise korraldus peaks vältima olukorda, kus kliima- ja energiakava jääb formaalseks dokumendiks, mida kasutatakse üksnes rahastustaotluste lisana. Selle asemel peab kava kujunema vallavalitsuse praktiliseks juhtimisvahendiks, mis toetab iga-aastast planeerimist, hooldusotsuseid, investeeringute järjestamist ja suhtlust elanikega.</w:t>
      </w:r>
    </w:p>
    <w:p w14:paraId="0F3F897B" w14:textId="77777777" w:rsidR="00265EB8" w:rsidRPr="00265EB8" w:rsidRDefault="00265EB8" w:rsidP="00265EB8">
      <w:pPr>
        <w:spacing w:after="0" w:line="240" w:lineRule="auto"/>
        <w:jc w:val="both"/>
        <w:rPr>
          <w:rFonts w:ascii="Times New Roman" w:hAnsi="Times New Roman"/>
        </w:rPr>
      </w:pPr>
    </w:p>
    <w:p w14:paraId="1389E91C"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Oluline jätkutegevus on kliima- ja energiakava sidumine Jõelähtme valla iga-aastase arengukava uuendamise protsessiga. Valla arengukava ja eelarvestrateegia 2026–2036/2026–2029 on juba olnud kliima- ja energiakava koostamise kohalikuks aluseks, kuna arengukavas </w:t>
      </w:r>
      <w:r w:rsidRPr="00265EB8">
        <w:rPr>
          <w:rFonts w:ascii="Times New Roman" w:hAnsi="Times New Roman"/>
        </w:rPr>
        <w:lastRenderedPageBreak/>
        <w:t>nähti ette kliima-, keskkonna- ja energiakava koostamine, kehtestamine ja rakendamine, kasutades selleks erinevaid toetusmeetmeid. Edaspidi tuleb iga-aastase arengukava ülevaatamise käigus hinnata, millised kliima- ja energiakavas sisalduvad tegevused tuleb üle võtta valla arengukavasse, millised tegevused vajavad kajastamist eelarvestrateegias ning millised tuleb lisada konkreetsete aastate tegevus- või investeeringukavasse. Seejuures tuleb lähtuda valla tegelikust finantsvõimekusest, olemasolevatest kohustustest, kavandatavatest investeeringutest ning võimalikest toetusmeetmetest.</w:t>
      </w:r>
    </w:p>
    <w:p w14:paraId="2CC09E35" w14:textId="77777777" w:rsidR="00265EB8" w:rsidRPr="00265EB8" w:rsidRDefault="00265EB8" w:rsidP="00265EB8">
      <w:pPr>
        <w:spacing w:after="0" w:line="240" w:lineRule="auto"/>
        <w:jc w:val="both"/>
        <w:rPr>
          <w:rFonts w:ascii="Times New Roman" w:hAnsi="Times New Roman"/>
        </w:rPr>
      </w:pPr>
    </w:p>
    <w:p w14:paraId="74821238"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Kliima- ja energiakava elluviimine ei too vallale automaatselt kaasa kogu kavas nimetatud tegevuste kohest rahalist katmise kohustust. Kava sisaldab nii pidevaid juhtimis- ja korralduslikke tegevusi kui ka </w:t>
      </w:r>
      <w:proofErr w:type="spellStart"/>
      <w:r w:rsidRPr="00265EB8">
        <w:rPr>
          <w:rFonts w:ascii="Times New Roman" w:hAnsi="Times New Roman"/>
        </w:rPr>
        <w:t>investeeringulise</w:t>
      </w:r>
      <w:proofErr w:type="spellEnd"/>
      <w:r w:rsidRPr="00265EB8">
        <w:rPr>
          <w:rFonts w:ascii="Times New Roman" w:hAnsi="Times New Roman"/>
        </w:rPr>
        <w:t xml:space="preserve"> iseloomuga tegevusi. Avalikustamise materjalide järgi sisaldab tegevustabel 204 tegevust kümnes valdkonnas ning suur osa tööst on käsitletav püsiva juhtimise, mitte üksikute projektidena. Seetõttu tuleb kulumõju hinnata etapiviisiliselt. Osa tegevustest on võimalik katta olemasolevate tööprotsesside ja ametnike tööaja kaudu, näiteks seire, planeeringutingimuste täpsustamine, riskikohtade kaardistamine, juhendite koostamine või projektide ettevalmistamine. Teine osa tegevustest võib kaasa tuua täiendava kulu, kui need eeldavad uuringuid, projekteerimist, rekonstrueerimist, taristu rajamist, tehnosüsteemide uuendamist, varugeneraatorite soetamist, sademeveelahenduste väljaehitamist või muude investeeringute tegemist. Sellised kulud tuleb otsustada eraldi arengukava, eelarvestrateegia ja iga-aastase eelarve menetlemise käigus.</w:t>
      </w:r>
    </w:p>
    <w:p w14:paraId="3D01ECAC" w14:textId="77777777" w:rsidR="00265EB8" w:rsidRPr="00265EB8" w:rsidRDefault="00265EB8" w:rsidP="00265EB8">
      <w:pPr>
        <w:spacing w:after="0" w:line="240" w:lineRule="auto"/>
        <w:jc w:val="both"/>
        <w:rPr>
          <w:rFonts w:ascii="Times New Roman" w:hAnsi="Times New Roman"/>
        </w:rPr>
      </w:pPr>
    </w:p>
    <w:p w14:paraId="0DE165EB"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Kava rakendamise rahaline mõju vallale sõltub seega eelkõige sellest, millised tegevused otsustatakse konkreetsel perioodil ellu viia, millises mahus neid tehakse ning milline osa rahastusest on võimalik katta </w:t>
      </w:r>
      <w:proofErr w:type="spellStart"/>
      <w:r w:rsidRPr="00265EB8">
        <w:rPr>
          <w:rFonts w:ascii="Times New Roman" w:hAnsi="Times New Roman"/>
        </w:rPr>
        <w:t>välisvahenditest</w:t>
      </w:r>
      <w:proofErr w:type="spellEnd"/>
      <w:r w:rsidRPr="00265EB8">
        <w:rPr>
          <w:rFonts w:ascii="Times New Roman" w:hAnsi="Times New Roman"/>
        </w:rPr>
        <w:t>. Kliima- ja energiakava olemasolu parandab valla valmisolekut taotleda rahastust, sest mitmete kliima-, energia-, elurikkuse, sademevee, hoonete energiatõhususe ja varustuskindlusega seotud meetmete puhul on kohaliku kliima- ja energiakava olemasolu kas otsene eeltingimus või sisuline eelis. Avalikustamise materjalides on rõhutatud, et kava aitab saada parema võimaluse toetusi taotleda, seob kliimategevused arengukava ja eelarvestrateegiaga ning annab investeerimisotsustele selgemad prioriteedid.</w:t>
      </w:r>
    </w:p>
    <w:p w14:paraId="1B0F9D46" w14:textId="77777777" w:rsidR="00265EB8" w:rsidRPr="00265EB8" w:rsidRDefault="00265EB8" w:rsidP="00265EB8">
      <w:pPr>
        <w:spacing w:after="0" w:line="240" w:lineRule="auto"/>
        <w:jc w:val="both"/>
        <w:rPr>
          <w:rFonts w:ascii="Times New Roman" w:hAnsi="Times New Roman"/>
        </w:rPr>
      </w:pPr>
    </w:p>
    <w:p w14:paraId="4111430C"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Seetõttu peab jätkustrateegia üheks keskseks osaks olema </w:t>
      </w:r>
      <w:proofErr w:type="spellStart"/>
      <w:r w:rsidRPr="00265EB8">
        <w:rPr>
          <w:rFonts w:ascii="Times New Roman" w:hAnsi="Times New Roman"/>
        </w:rPr>
        <w:t>välisrahastuse</w:t>
      </w:r>
      <w:proofErr w:type="spellEnd"/>
      <w:r w:rsidRPr="00265EB8">
        <w:rPr>
          <w:rFonts w:ascii="Times New Roman" w:hAnsi="Times New Roman"/>
        </w:rPr>
        <w:t xml:space="preserve"> pidev monitooring. Vallavalitsusel tuleb jälgida riiklikke toetusmeetmeid, </w:t>
      </w:r>
      <w:proofErr w:type="spellStart"/>
      <w:r w:rsidRPr="00265EB8">
        <w:rPr>
          <w:rFonts w:ascii="Times New Roman" w:hAnsi="Times New Roman"/>
        </w:rPr>
        <w:t>KIK-i</w:t>
      </w:r>
      <w:proofErr w:type="spellEnd"/>
      <w:r w:rsidRPr="00265EB8">
        <w:rPr>
          <w:rFonts w:ascii="Times New Roman" w:hAnsi="Times New Roman"/>
        </w:rPr>
        <w:t xml:space="preserve"> meetmeid, Euroopa Liidu struktuurivahendeid, koostööprogramme ja investeeringute ettevalmistamise toetusvõimalusi, mis seonduvad kliima- ja energiakavas sätestatud eesmärkidega. Avalikustamise materjalides on võimalike rahastusallikatena nimetatud muu hulgas KOV eelarvet, riiklikke programme, Euroopa Liidu fonde, projektirahastust ja partnerlusi, samuti </w:t>
      </w:r>
      <w:proofErr w:type="spellStart"/>
      <w:r w:rsidRPr="00265EB8">
        <w:rPr>
          <w:rFonts w:ascii="Times New Roman" w:hAnsi="Times New Roman"/>
        </w:rPr>
        <w:t>Interreg</w:t>
      </w:r>
      <w:proofErr w:type="spellEnd"/>
      <w:r w:rsidRPr="00265EB8">
        <w:rPr>
          <w:rFonts w:ascii="Times New Roman" w:hAnsi="Times New Roman"/>
        </w:rPr>
        <w:t xml:space="preserve"> Europe’i, URBACT-i, </w:t>
      </w:r>
      <w:proofErr w:type="spellStart"/>
      <w:r w:rsidRPr="00265EB8">
        <w:rPr>
          <w:rFonts w:ascii="Times New Roman" w:hAnsi="Times New Roman"/>
        </w:rPr>
        <w:t>European</w:t>
      </w:r>
      <w:proofErr w:type="spellEnd"/>
      <w:r w:rsidRPr="00265EB8">
        <w:rPr>
          <w:rFonts w:ascii="Times New Roman" w:hAnsi="Times New Roman"/>
        </w:rPr>
        <w:t xml:space="preserve"> </w:t>
      </w:r>
      <w:proofErr w:type="spellStart"/>
      <w:r w:rsidRPr="00265EB8">
        <w:rPr>
          <w:rFonts w:ascii="Times New Roman" w:hAnsi="Times New Roman"/>
        </w:rPr>
        <w:t>Urban</w:t>
      </w:r>
      <w:proofErr w:type="spellEnd"/>
      <w:r w:rsidRPr="00265EB8">
        <w:rPr>
          <w:rFonts w:ascii="Times New Roman" w:hAnsi="Times New Roman"/>
        </w:rPr>
        <w:t xml:space="preserve"> </w:t>
      </w:r>
      <w:proofErr w:type="spellStart"/>
      <w:r w:rsidRPr="00265EB8">
        <w:rPr>
          <w:rFonts w:ascii="Times New Roman" w:hAnsi="Times New Roman"/>
        </w:rPr>
        <w:t>Initiative’i</w:t>
      </w:r>
      <w:proofErr w:type="spellEnd"/>
      <w:r w:rsidRPr="00265EB8">
        <w:rPr>
          <w:rFonts w:ascii="Times New Roman" w:hAnsi="Times New Roman"/>
        </w:rPr>
        <w:t xml:space="preserve">, Horizon Europe’i, LIFE programmi, </w:t>
      </w:r>
      <w:proofErr w:type="spellStart"/>
      <w:r w:rsidRPr="00265EB8">
        <w:rPr>
          <w:rFonts w:ascii="Times New Roman" w:hAnsi="Times New Roman"/>
        </w:rPr>
        <w:t>ELENA-t</w:t>
      </w:r>
      <w:proofErr w:type="spellEnd"/>
      <w:r w:rsidRPr="00265EB8">
        <w:rPr>
          <w:rFonts w:ascii="Times New Roman" w:hAnsi="Times New Roman"/>
        </w:rPr>
        <w:t xml:space="preserve">, </w:t>
      </w:r>
      <w:proofErr w:type="spellStart"/>
      <w:r w:rsidRPr="00265EB8">
        <w:rPr>
          <w:rFonts w:ascii="Times New Roman" w:hAnsi="Times New Roman"/>
        </w:rPr>
        <w:t>European</w:t>
      </w:r>
      <w:proofErr w:type="spellEnd"/>
      <w:r w:rsidRPr="00265EB8">
        <w:rPr>
          <w:rFonts w:ascii="Times New Roman" w:hAnsi="Times New Roman"/>
        </w:rPr>
        <w:t xml:space="preserve"> City </w:t>
      </w:r>
      <w:proofErr w:type="spellStart"/>
      <w:r w:rsidRPr="00265EB8">
        <w:rPr>
          <w:rFonts w:ascii="Times New Roman" w:hAnsi="Times New Roman"/>
        </w:rPr>
        <w:t>Facility’t</w:t>
      </w:r>
      <w:proofErr w:type="spellEnd"/>
      <w:r w:rsidRPr="00265EB8">
        <w:rPr>
          <w:rFonts w:ascii="Times New Roman" w:hAnsi="Times New Roman"/>
        </w:rPr>
        <w:t xml:space="preserve"> ja </w:t>
      </w:r>
      <w:proofErr w:type="spellStart"/>
      <w:r w:rsidRPr="00265EB8">
        <w:rPr>
          <w:rFonts w:ascii="Times New Roman" w:hAnsi="Times New Roman"/>
        </w:rPr>
        <w:t>InvestEU</w:t>
      </w:r>
      <w:proofErr w:type="spellEnd"/>
      <w:r w:rsidRPr="00265EB8">
        <w:rPr>
          <w:rFonts w:ascii="Times New Roman" w:hAnsi="Times New Roman"/>
        </w:rPr>
        <w:t xml:space="preserve"> nõustamiskeskust. Rahastusvõimaluste jälgimine ei peaks olema juhuslik, vaid seotud valla investeerimisvajaduste nimekirjaga: kui avaneb sobiv meede, peab vallal olema võimalik kiiresti hinnata, milline kliima- ja energiakava tegevus sobib taotluse aluseks, milline on omafinantseeringu vajadus ning kas tegevus on kooskõlas kehtiva arengukava ja eelarvestrateegiaga.</w:t>
      </w:r>
    </w:p>
    <w:p w14:paraId="4E45FB2D" w14:textId="77777777" w:rsidR="00265EB8" w:rsidRPr="00265EB8" w:rsidRDefault="00265EB8" w:rsidP="00265EB8">
      <w:pPr>
        <w:spacing w:after="0" w:line="240" w:lineRule="auto"/>
        <w:jc w:val="both"/>
        <w:rPr>
          <w:rFonts w:ascii="Times New Roman" w:hAnsi="Times New Roman"/>
        </w:rPr>
      </w:pPr>
    </w:p>
    <w:p w14:paraId="6DC1C2B0" w14:textId="77777777"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Kava praktilise väärtuse tagamiseks tuleb kujundada ka regulaarne seire- ja aruandluspõhimõte. Avalikustamise materjalides on rõhutatud, et kava mõju tekib siis, kui eesmärgid seotakse teenusvaldkondade, investeeringute ja mõõdetavate tulemustega ning kui mõõdetakse energiakulu, heidet, taastuvenergia osakaalu, kliimakindlust ja tegevuste tulemusi. Jõelähtme valla puhul tähendab see, et igal aastal võiks arengukava uuendamisega samas protsessis anda ülevaate vähemalt olulisematest näitajatest ja tegevustest: millised kliima- ja energiakava tegevused on arengukavasse või eelarvestrateegiasse üle võetud, millised tegevused on ellu </w:t>
      </w:r>
      <w:r w:rsidRPr="00265EB8">
        <w:rPr>
          <w:rFonts w:ascii="Times New Roman" w:hAnsi="Times New Roman"/>
        </w:rPr>
        <w:lastRenderedPageBreak/>
        <w:t>viidud, millised on ettevalmistamisel, millised vajavad rahastusotsust ning millised on edasilükkunud. Selline ülevaade võimaldab vallavolikogul ja vallavalitsusel teha otsuseid faktipõhiselt ning vajadusel korrigeerida prioriteete.</w:t>
      </w:r>
    </w:p>
    <w:p w14:paraId="3D56D5DF" w14:textId="77777777" w:rsidR="00265EB8" w:rsidRPr="00265EB8" w:rsidRDefault="00265EB8" w:rsidP="00265EB8">
      <w:pPr>
        <w:spacing w:after="0" w:line="240" w:lineRule="auto"/>
        <w:jc w:val="both"/>
        <w:rPr>
          <w:rFonts w:ascii="Times New Roman" w:hAnsi="Times New Roman"/>
        </w:rPr>
      </w:pPr>
    </w:p>
    <w:p w14:paraId="044191E2" w14:textId="47579045" w:rsidR="00265EB8" w:rsidRPr="00265EB8" w:rsidRDefault="00265EB8" w:rsidP="00265EB8">
      <w:pPr>
        <w:spacing w:after="0" w:line="240" w:lineRule="auto"/>
        <w:jc w:val="both"/>
        <w:rPr>
          <w:rFonts w:ascii="Times New Roman" w:hAnsi="Times New Roman"/>
        </w:rPr>
      </w:pPr>
      <w:r w:rsidRPr="00265EB8">
        <w:rPr>
          <w:rFonts w:ascii="Times New Roman" w:hAnsi="Times New Roman"/>
        </w:rPr>
        <w:t xml:space="preserve">Kokkuvõttes on Jõelähtme valla kliima- ja energiakava edasine rakendamine </w:t>
      </w:r>
      <w:proofErr w:type="spellStart"/>
      <w:r w:rsidRPr="00265EB8">
        <w:rPr>
          <w:rFonts w:ascii="Times New Roman" w:hAnsi="Times New Roman"/>
        </w:rPr>
        <w:t>etapiline</w:t>
      </w:r>
      <w:proofErr w:type="spellEnd"/>
      <w:r w:rsidRPr="00265EB8">
        <w:rPr>
          <w:rFonts w:ascii="Times New Roman" w:hAnsi="Times New Roman"/>
        </w:rPr>
        <w:t xml:space="preserve"> protsess. Selle esimene ülesanne on luua selge ametkondlik rakendusmudel, eelistatult teenusepõhine mudel koos keskse koordineerimisega. Teine ülesanne on siduda kliima- ja energiakava iga-aastase arengukava uuendamise, eelarvestrateegia ja investeeringukavaga. Kolmas ülesanne on hinnata iga tegevuse kulumõju eraldi, vältides automaatset eeldust, et kogu kava tuleb rahastada korraga valla eelarvest. Neljas ülesanne on jälgida järjepidevalt </w:t>
      </w:r>
      <w:proofErr w:type="spellStart"/>
      <w:r w:rsidRPr="00265EB8">
        <w:rPr>
          <w:rFonts w:ascii="Times New Roman" w:hAnsi="Times New Roman"/>
        </w:rPr>
        <w:t>välisrahastuse</w:t>
      </w:r>
      <w:proofErr w:type="spellEnd"/>
      <w:r w:rsidRPr="00265EB8">
        <w:rPr>
          <w:rFonts w:ascii="Times New Roman" w:hAnsi="Times New Roman"/>
        </w:rPr>
        <w:t xml:space="preserve"> võimalusi ning kasutada kava alusdokumendina projektide ettevalmistamisel. Sellisel viisil ei jää kliima- ja energiakava üksnes strateegiliseks deklaratsiooniks, vaid muutub praktiliseks juhtimisvahendiks, mis aitab vallal teha paremini põhjendatud, rahaliselt kaalutletud ja pikaajalist elukeskkonna kvaliteeti toetavaid otsuseid.</w:t>
      </w:r>
    </w:p>
    <w:sectPr w:rsidR="00265EB8" w:rsidRPr="00265E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E5FC" w14:textId="77777777" w:rsidR="008D6DE3" w:rsidRDefault="008D6DE3" w:rsidP="009D5057">
      <w:pPr>
        <w:spacing w:after="0" w:line="240" w:lineRule="auto"/>
      </w:pPr>
      <w:r>
        <w:separator/>
      </w:r>
    </w:p>
  </w:endnote>
  <w:endnote w:type="continuationSeparator" w:id="0">
    <w:p w14:paraId="799197AB" w14:textId="77777777" w:rsidR="008D6DE3" w:rsidRDefault="008D6DE3" w:rsidP="009D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12A" w14:textId="77777777" w:rsidR="008D6DE3" w:rsidRDefault="008D6DE3" w:rsidP="009D5057">
      <w:pPr>
        <w:spacing w:after="0" w:line="240" w:lineRule="auto"/>
      </w:pPr>
      <w:r>
        <w:separator/>
      </w:r>
    </w:p>
  </w:footnote>
  <w:footnote w:type="continuationSeparator" w:id="0">
    <w:p w14:paraId="28F987B1" w14:textId="77777777" w:rsidR="008D6DE3" w:rsidRDefault="008D6DE3" w:rsidP="009D5057">
      <w:pPr>
        <w:spacing w:after="0" w:line="240" w:lineRule="auto"/>
      </w:pPr>
      <w:r>
        <w:continuationSeparator/>
      </w:r>
    </w:p>
  </w:footnote>
  <w:footnote w:id="1">
    <w:p w14:paraId="0FC384DC" w14:textId="331EE501" w:rsidR="00C9655D" w:rsidRDefault="009D5057">
      <w:pPr>
        <w:pStyle w:val="Allmrkusetekst"/>
      </w:pPr>
      <w:r>
        <w:rPr>
          <w:rStyle w:val="Allmrkuseviide"/>
        </w:rPr>
        <w:footnoteRef/>
      </w:r>
      <w:r>
        <w:t xml:space="preserve"> </w:t>
      </w:r>
      <w:hyperlink r:id="rId1" w:history="1">
        <w:r w:rsidR="00C9655D" w:rsidRPr="0050668E">
          <w:rPr>
            <w:rStyle w:val="Hperlink"/>
          </w:rPr>
          <w:t>https://www.riigiteataja.ee/akt/307042017001</w:t>
        </w:r>
      </w:hyperlink>
      <w:r w:rsidR="00C9655D">
        <w:t xml:space="preserve"> </w:t>
      </w:r>
    </w:p>
  </w:footnote>
  <w:footnote w:id="2">
    <w:p w14:paraId="010EFE97" w14:textId="24BEFB6D" w:rsidR="001E0796" w:rsidRDefault="00C9655D">
      <w:pPr>
        <w:pStyle w:val="Allmrkusetekst"/>
      </w:pPr>
      <w:r>
        <w:rPr>
          <w:rStyle w:val="Allmrkuseviide"/>
        </w:rPr>
        <w:footnoteRef/>
      </w:r>
      <w:r>
        <w:t xml:space="preserve"> </w:t>
      </w:r>
      <w:hyperlink r:id="rId2" w:history="1">
        <w:r w:rsidR="001E0796" w:rsidRPr="0050668E">
          <w:rPr>
            <w:rStyle w:val="Hperlink"/>
          </w:rPr>
          <w:t>https://keskkonnaportaal.ee/et/eesti-tuleviku-kliimastsenaariumid-aastani-2100</w:t>
        </w:r>
      </w:hyperlink>
    </w:p>
  </w:footnote>
  <w:footnote w:id="3">
    <w:p w14:paraId="0284CB06" w14:textId="02E1380D" w:rsidR="001E0796" w:rsidRDefault="001E0796">
      <w:pPr>
        <w:pStyle w:val="Allmrkusetekst"/>
      </w:pPr>
      <w:r>
        <w:rPr>
          <w:rStyle w:val="Allmrkuseviide"/>
        </w:rPr>
        <w:footnoteRef/>
      </w:r>
      <w:r>
        <w:t xml:space="preserve"> </w:t>
      </w:r>
      <w:hyperlink r:id="rId3" w:history="1">
        <w:r w:rsidRPr="0050668E">
          <w:rPr>
            <w:rStyle w:val="Hperlink"/>
          </w:rPr>
          <w:t>https://kliimaministeerium.ee/energiamajanduse_arengukava</w:t>
        </w:r>
      </w:hyperlink>
      <w:r>
        <w:t xml:space="preserve"> </w:t>
      </w:r>
    </w:p>
  </w:footnote>
  <w:footnote w:id="4">
    <w:p w14:paraId="2CB16287" w14:textId="634A1671" w:rsidR="001E0796" w:rsidRDefault="001E0796">
      <w:pPr>
        <w:pStyle w:val="Allmrkusetekst"/>
      </w:pPr>
      <w:r>
        <w:rPr>
          <w:rStyle w:val="Allmrkuseviide"/>
        </w:rPr>
        <w:footnoteRef/>
      </w:r>
      <w:r>
        <w:t xml:space="preserve"> </w:t>
      </w:r>
      <w:hyperlink r:id="rId4" w:history="1">
        <w:r w:rsidR="008B139C" w:rsidRPr="0050668E">
          <w:rPr>
            <w:rStyle w:val="Hperlink"/>
          </w:rPr>
          <w:t>https://envir.ee/kliimamuutustega-kohanemise-arengukava</w:t>
        </w:r>
      </w:hyperlink>
      <w:r w:rsidR="008B139C">
        <w:t xml:space="preserve"> </w:t>
      </w:r>
    </w:p>
    <w:p w14:paraId="6225A338" w14:textId="77777777" w:rsidR="008B139C" w:rsidRDefault="008B139C">
      <w:pPr>
        <w:pStyle w:val="Allmrkusetekst"/>
      </w:pPr>
    </w:p>
    <w:p w14:paraId="39386364" w14:textId="77777777" w:rsidR="008B139C" w:rsidRDefault="008B139C">
      <w:pPr>
        <w:pStyle w:val="Allmrkusetekst"/>
      </w:pPr>
    </w:p>
  </w:footnote>
  <w:footnote w:id="5">
    <w:p w14:paraId="49175728" w14:textId="5CB4147D" w:rsidR="00EA3168" w:rsidRDefault="008B139C">
      <w:pPr>
        <w:pStyle w:val="Allmrkusetekst"/>
      </w:pPr>
      <w:r>
        <w:rPr>
          <w:rStyle w:val="Allmrkuseviide"/>
        </w:rPr>
        <w:footnoteRef/>
      </w:r>
      <w:r>
        <w:t xml:space="preserve"> </w:t>
      </w:r>
      <w:hyperlink r:id="rId5" w:history="1">
        <w:r w:rsidR="00EA3168" w:rsidRPr="0050668E">
          <w:rPr>
            <w:rStyle w:val="Hperlink"/>
          </w:rPr>
          <w:t>https://www.riigiteataja.ee/aktilisa/0000/1279/3848/12793882.pdf</w:t>
        </w:r>
      </w:hyperlink>
    </w:p>
  </w:footnote>
  <w:footnote w:id="6">
    <w:p w14:paraId="7B935AD5" w14:textId="1E878FE4" w:rsidR="00A678B5" w:rsidRDefault="00A678B5">
      <w:pPr>
        <w:pStyle w:val="Allmrkusetekst"/>
      </w:pPr>
      <w:r>
        <w:rPr>
          <w:rStyle w:val="Allmrkuseviide"/>
        </w:rPr>
        <w:footnoteRef/>
      </w:r>
      <w:r>
        <w:t xml:space="preserve"> </w:t>
      </w:r>
      <w:hyperlink r:id="rId6" w:history="1">
        <w:r w:rsidRPr="0050668E">
          <w:rPr>
            <w:rStyle w:val="Hperlink"/>
          </w:rPr>
          <w:t>https://kliimaministeerium.ee/energiamajanduse_arengukava</w:t>
        </w:r>
      </w:hyperlink>
    </w:p>
  </w:footnote>
  <w:footnote w:id="7">
    <w:p w14:paraId="596BECCD" w14:textId="5447CA9A" w:rsidR="005A6AA6" w:rsidRDefault="00AB602F" w:rsidP="005A6AA6">
      <w:pPr>
        <w:pStyle w:val="Allmrkusetekst"/>
      </w:pPr>
      <w:r>
        <w:rPr>
          <w:rStyle w:val="Allmrkuseviide"/>
        </w:rPr>
        <w:footnoteRef/>
      </w:r>
      <w:r>
        <w:t xml:space="preserve"> </w:t>
      </w:r>
      <w:hyperlink r:id="rId7" w:history="1">
        <w:r w:rsidR="005A6AA6" w:rsidRPr="0050668E">
          <w:rPr>
            <w:rStyle w:val="Hperlink"/>
          </w:rPr>
          <w:t>https://kliimaministeerium.ee/liikuvus/transpordi-tulevik</w:t>
        </w:r>
      </w:hyperlink>
      <w:r w:rsidR="005A6AA6">
        <w:t xml:space="preserve"> </w:t>
      </w:r>
    </w:p>
    <w:p w14:paraId="0FF0B79D" w14:textId="55923251" w:rsidR="00AB602F" w:rsidRDefault="00AB602F" w:rsidP="00AB602F">
      <w:pPr>
        <w:pStyle w:val="Allmrkus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6B"/>
    <w:rsid w:val="000079E2"/>
    <w:rsid w:val="000466C0"/>
    <w:rsid w:val="000B5FF4"/>
    <w:rsid w:val="000F7854"/>
    <w:rsid w:val="001D7538"/>
    <w:rsid w:val="001E0796"/>
    <w:rsid w:val="002406B5"/>
    <w:rsid w:val="00263A00"/>
    <w:rsid w:val="00265EB8"/>
    <w:rsid w:val="00277628"/>
    <w:rsid w:val="00280DE5"/>
    <w:rsid w:val="002D2E22"/>
    <w:rsid w:val="002E2BA6"/>
    <w:rsid w:val="002F05D7"/>
    <w:rsid w:val="002F57BB"/>
    <w:rsid w:val="003404DC"/>
    <w:rsid w:val="003B1D87"/>
    <w:rsid w:val="003F3B14"/>
    <w:rsid w:val="00412E07"/>
    <w:rsid w:val="00413DC4"/>
    <w:rsid w:val="00435DCE"/>
    <w:rsid w:val="00485DF5"/>
    <w:rsid w:val="00495D6F"/>
    <w:rsid w:val="004F75E8"/>
    <w:rsid w:val="004F7E50"/>
    <w:rsid w:val="005A6AA6"/>
    <w:rsid w:val="00624038"/>
    <w:rsid w:val="007211E3"/>
    <w:rsid w:val="00744B40"/>
    <w:rsid w:val="00880748"/>
    <w:rsid w:val="008B139C"/>
    <w:rsid w:val="008D6DE3"/>
    <w:rsid w:val="008F5BB0"/>
    <w:rsid w:val="00932D47"/>
    <w:rsid w:val="009379DF"/>
    <w:rsid w:val="009710A2"/>
    <w:rsid w:val="009B0A7B"/>
    <w:rsid w:val="009D37C0"/>
    <w:rsid w:val="009D5057"/>
    <w:rsid w:val="00A23537"/>
    <w:rsid w:val="00A23F78"/>
    <w:rsid w:val="00A678B5"/>
    <w:rsid w:val="00A96596"/>
    <w:rsid w:val="00AA0708"/>
    <w:rsid w:val="00AB602F"/>
    <w:rsid w:val="00AB6530"/>
    <w:rsid w:val="00AB7E3D"/>
    <w:rsid w:val="00AF6FC4"/>
    <w:rsid w:val="00B1102A"/>
    <w:rsid w:val="00BC0332"/>
    <w:rsid w:val="00C05823"/>
    <w:rsid w:val="00C309A2"/>
    <w:rsid w:val="00C373D8"/>
    <w:rsid w:val="00C42536"/>
    <w:rsid w:val="00C7089F"/>
    <w:rsid w:val="00C73260"/>
    <w:rsid w:val="00C9655D"/>
    <w:rsid w:val="00CA64F5"/>
    <w:rsid w:val="00CA6D2D"/>
    <w:rsid w:val="00CF4194"/>
    <w:rsid w:val="00D02732"/>
    <w:rsid w:val="00D53017"/>
    <w:rsid w:val="00E510A8"/>
    <w:rsid w:val="00E634E4"/>
    <w:rsid w:val="00E9153C"/>
    <w:rsid w:val="00EA3168"/>
    <w:rsid w:val="00EC6372"/>
    <w:rsid w:val="00ED1ED6"/>
    <w:rsid w:val="00F2006B"/>
    <w:rsid w:val="00F378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5BF3"/>
  <w15:chartTrackingRefBased/>
  <w15:docId w15:val="{90885B2E-8E98-4EA5-9242-00E447C4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20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20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2006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2006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2006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2006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2006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2006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2006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2006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2006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2006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2006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2006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2006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2006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2006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2006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20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2006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2006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2006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2006B"/>
    <w:pPr>
      <w:spacing w:before="160"/>
      <w:jc w:val="center"/>
    </w:pPr>
    <w:rPr>
      <w:i/>
      <w:iCs/>
      <w:color w:val="404040" w:themeColor="text1" w:themeTint="BF"/>
    </w:rPr>
  </w:style>
  <w:style w:type="character" w:customStyle="1" w:styleId="TsitaatMrk">
    <w:name w:val="Tsitaat Märk"/>
    <w:basedOn w:val="Liguvaikefont"/>
    <w:link w:val="Tsitaat"/>
    <w:uiPriority w:val="29"/>
    <w:rsid w:val="00F2006B"/>
    <w:rPr>
      <w:i/>
      <w:iCs/>
      <w:color w:val="404040" w:themeColor="text1" w:themeTint="BF"/>
    </w:rPr>
  </w:style>
  <w:style w:type="paragraph" w:styleId="Loendilik">
    <w:name w:val="List Paragraph"/>
    <w:basedOn w:val="Normaallaad"/>
    <w:uiPriority w:val="34"/>
    <w:qFormat/>
    <w:rsid w:val="00F2006B"/>
    <w:pPr>
      <w:ind w:left="720"/>
      <w:contextualSpacing/>
    </w:pPr>
  </w:style>
  <w:style w:type="character" w:styleId="Selgeltmrgatavrhutus">
    <w:name w:val="Intense Emphasis"/>
    <w:basedOn w:val="Liguvaikefont"/>
    <w:uiPriority w:val="21"/>
    <w:qFormat/>
    <w:rsid w:val="00F2006B"/>
    <w:rPr>
      <w:i/>
      <w:iCs/>
      <w:color w:val="0F4761" w:themeColor="accent1" w:themeShade="BF"/>
    </w:rPr>
  </w:style>
  <w:style w:type="paragraph" w:styleId="Selgeltmrgatavtsitaat">
    <w:name w:val="Intense Quote"/>
    <w:basedOn w:val="Normaallaad"/>
    <w:next w:val="Normaallaad"/>
    <w:link w:val="SelgeltmrgatavtsitaatMrk"/>
    <w:uiPriority w:val="30"/>
    <w:qFormat/>
    <w:rsid w:val="00F20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2006B"/>
    <w:rPr>
      <w:i/>
      <w:iCs/>
      <w:color w:val="0F4761" w:themeColor="accent1" w:themeShade="BF"/>
    </w:rPr>
  </w:style>
  <w:style w:type="character" w:styleId="Selgeltmrgatavviide">
    <w:name w:val="Intense Reference"/>
    <w:basedOn w:val="Liguvaikefont"/>
    <w:uiPriority w:val="32"/>
    <w:qFormat/>
    <w:rsid w:val="00F2006B"/>
    <w:rPr>
      <w:b/>
      <w:bCs/>
      <w:smallCaps/>
      <w:color w:val="0F4761" w:themeColor="accent1" w:themeShade="BF"/>
      <w:spacing w:val="5"/>
    </w:rPr>
  </w:style>
  <w:style w:type="character" w:styleId="Hperlink">
    <w:name w:val="Hyperlink"/>
    <w:uiPriority w:val="99"/>
    <w:unhideWhenUsed/>
    <w:rsid w:val="00263A00"/>
    <w:rPr>
      <w:color w:val="467886"/>
      <w:u w:val="single"/>
    </w:rPr>
  </w:style>
  <w:style w:type="character" w:styleId="Lahendamatamainimine">
    <w:name w:val="Unresolved Mention"/>
    <w:basedOn w:val="Liguvaikefont"/>
    <w:uiPriority w:val="99"/>
    <w:semiHidden/>
    <w:unhideWhenUsed/>
    <w:rsid w:val="00744B40"/>
    <w:rPr>
      <w:color w:val="605E5C"/>
      <w:shd w:val="clear" w:color="auto" w:fill="E1DFDD"/>
    </w:rPr>
  </w:style>
  <w:style w:type="paragraph" w:styleId="Allmrkusetekst">
    <w:name w:val="footnote text"/>
    <w:basedOn w:val="Normaallaad"/>
    <w:link w:val="AllmrkusetekstMrk"/>
    <w:uiPriority w:val="99"/>
    <w:unhideWhenUsed/>
    <w:rsid w:val="009D5057"/>
    <w:pPr>
      <w:spacing w:after="0" w:line="240" w:lineRule="auto"/>
    </w:pPr>
    <w:rPr>
      <w:sz w:val="20"/>
      <w:szCs w:val="20"/>
    </w:rPr>
  </w:style>
  <w:style w:type="character" w:customStyle="1" w:styleId="AllmrkusetekstMrk">
    <w:name w:val="Allmärkuse tekst Märk"/>
    <w:basedOn w:val="Liguvaikefont"/>
    <w:link w:val="Allmrkusetekst"/>
    <w:uiPriority w:val="99"/>
    <w:rsid w:val="009D5057"/>
    <w:rPr>
      <w:sz w:val="20"/>
      <w:szCs w:val="20"/>
    </w:rPr>
  </w:style>
  <w:style w:type="character" w:styleId="Allmrkuseviide">
    <w:name w:val="footnote reference"/>
    <w:basedOn w:val="Liguvaikefont"/>
    <w:uiPriority w:val="99"/>
    <w:semiHidden/>
    <w:unhideWhenUsed/>
    <w:rsid w:val="009D5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an.tepp@joelahtme.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liimaministeerium.ee/energiamajanduse_arengukava" TargetMode="External"/><Relationship Id="rId7" Type="http://schemas.openxmlformats.org/officeDocument/2006/relationships/hyperlink" Target="https://kliimaministeerium.ee/liikuvus/transpordi-tulevik" TargetMode="External"/><Relationship Id="rId2" Type="http://schemas.openxmlformats.org/officeDocument/2006/relationships/hyperlink" Target="https://keskkonnaportaal.ee/et/eesti-tuleviku-kliimastsenaariumid-aastani-2100" TargetMode="External"/><Relationship Id="rId1" Type="http://schemas.openxmlformats.org/officeDocument/2006/relationships/hyperlink" Target="https://www.riigiteataja.ee/akt/307042017001" TargetMode="External"/><Relationship Id="rId6" Type="http://schemas.openxmlformats.org/officeDocument/2006/relationships/hyperlink" Target="https://kliimaministeerium.ee/energiamajanduse_arengukava" TargetMode="External"/><Relationship Id="rId5" Type="http://schemas.openxmlformats.org/officeDocument/2006/relationships/hyperlink" Target="https://www.riigiteataja.ee/aktilisa/0000/1279/3848/12793882.pdf" TargetMode="External"/><Relationship Id="rId4" Type="http://schemas.openxmlformats.org/officeDocument/2006/relationships/hyperlink" Target="https://envir.ee/kliimamuutustega-kohanemise-arenguk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6597-2AB7-4895-AC0D-14F2E67D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2129</Words>
  <Characters>12349</Characters>
  <Application>Microsoft Office Word</Application>
  <DocSecurity>4</DocSecurity>
  <Lines>102</Lines>
  <Paragraphs>28</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Tepp</dc:creator>
  <cp:keywords/>
  <dc:description/>
  <cp:lastModifiedBy>Maire Kivistu</cp:lastModifiedBy>
  <cp:revision>2</cp:revision>
  <dcterms:created xsi:type="dcterms:W3CDTF">2026-05-07T12:34:00Z</dcterms:created>
  <dcterms:modified xsi:type="dcterms:W3CDTF">2026-05-07T12:34:00Z</dcterms:modified>
</cp:coreProperties>
</file>